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905500" cy="764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Contexte</w:t>
      </w:r>
    </w:p>
    <w:p>
      <w:pPr>
        <w:spacing w:after="110"/>
      </w:pPr>
      <w:r>
        <w:rPr>
          <w:color w:val="2B2B2B"/>
        </w:rPr>
        <w:t xml:space="preserve">Dans un environnement professionnel très chargé, il arrive souvent de devoir annuler un rendez-vous : conflit d'agenda, maladie, obligation professionnelle. Il est essentiel d'informer rapidement la personne concernée, avec courtoisie — cela augmente les chances de reprogrammer facilement.</w:t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Exemple d'appel d'annulation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📞  Appel téléphonique type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A: Hello? It's Jack. I'm calling to let you know that, unfortunately, I won't be able to make that appointment. I've come down with a terrible flu.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B: I'm sorry to hear that — I hope you feel better soon.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A: Thanks. I'd love to reschedule for next week, when I'm feeling better.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B: That'd be great! Does next Tuesday at nine work — maybe over breakfast?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A: It sure does! See you then.</w:t>
            </w:r>
          </w:p>
        </w:tc>
      </w:tr>
    </w:tbl>
    <w:tbl>
      <w:tblPr>
        <w:tblW w:type="pct" w:w="100%"/>
        <w:tblBorders>
          <w:top w:val="single" w:color="6FBFA8" w:sz="4"/>
          <w:left w:val="single" w:color="6FBFA8" w:sz="4"/>
          <w:bottom w:val="single" w:color="6FBFA8" w:sz="4"/>
          <w:right w:val="single" w:color="6FBFA8" w:sz="4"/>
          <w:insideH w:val="none"/>
          <w:insideV w:val="none"/>
        </w:tblBorders>
      </w:tblPr>
      <w:tblGrid>
        <w:gridCol w:w="100"/>
      </w:tblGrid>
      <w:tr>
        <w:tc>
          <w:tcPr>
            <w:shd w:fill="EAF6F1" w:color="auto" w:val="clear"/>
            <w:tcMar>
              <w:top w:type="dxa" w:w="130"/>
              <w:left w:type="dxa" w:w="200"/>
              <w:bottom w:type="dxa" w:w="130"/>
              <w:right w:type="dxa" w:w="200"/>
            </w:tcMar>
          </w:tcPr>
          <w:p>
            <w:r>
              <w:rPr>
                <w:i/>
                <w:iCs/>
                <w:color w:val="2B2B2B"/>
              </w:rPr>
              <w:t xml:space="preserve">💡 Rapidité et courtoisie sont les deux clés d'un appel d'annulation réussi.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Expressions clés pour annuler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Expression</w:t>
            </w:r>
          </w:p>
        </w:tc>
        <w:tc>
          <w:tcPr>
            <w:tcW w:type="dxa" w:w="45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Usage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won't be able to make it.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Je ne pourrai pas venir.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I'm calling to let you know that…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Introduire une information poliment.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Unfortunately…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Introduire une mauvaise nouvelle.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apologize for the inconvenience.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Très professionnel et poli.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I've come down with…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Je suis tombé malade de…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Expressions pour reprogrammer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Expression</w:t>
            </w:r>
          </w:p>
        </w:tc>
        <w:tc>
          <w:tcPr>
            <w:tcW w:type="dxa" w:w="45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Usage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If you're open to it…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Suggestion polie.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I'd love to reschedule.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Montre l'intérêt et le professionnalisme.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Whenever works for you is good for me.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Flexible et respectueux.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What day and time were you thinking?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Demander poliment la disponibilité.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Does next Tuesday at nine work?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Question standard de planification.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Vocabulaire professionnel utile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Mot</w:t>
            </w:r>
          </w:p>
        </w:tc>
        <w:tc>
          <w:tcPr>
            <w:tcW w:type="dxa" w:w="45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Sens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scheduling conflict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conflit d'agenda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fulfill an obligation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remplir une obligation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reschedule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reprogrammer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mandate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consigne officielle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courteous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poli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convey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communiquer</w:t>
            </w:r>
          </w:p>
        </w:tc>
      </w:tr>
      <w:tr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restructure</w:t>
            </w:r>
          </w:p>
        </w:tc>
        <w:tc>
          <w:tcPr>
            <w:tcW w:type="dxa" w:w="45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réorganiser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Mise en situation — Perseus Mining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🎭  Conversation complète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Daniels: Good morning, Ms. Brown. I'm calling to let you know that, unfortunately, I won't be able to make our meeting tomorrow at 10 a.m.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Brown: Oh, I'm sorry to hear that. Is everything alright?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Daniels: I've actually come down with a severe cold. I sincerely apologize for the inconvenience.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Brown: I understand completely. Health comes first. I hope you feel better soon.</w:t>
            </w:r>
          </w:p>
          <w:p>
            <w:pPr>
              <w:spacing w:after="110"/>
            </w:pPr>
            <w:r>
              <w:rPr>
                <w:i/>
                <w:iCs/>
                <w:color w:val="2B2B2B"/>
              </w:rPr>
              <w:t xml:space="preserve">(Dialogue complet fourni en séance.)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Erreurs fréquentes des francophones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rPr>
          <w:tblHeader/>
        </w:trPr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❌ Erreur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✅ Correction</w:t>
            </w:r>
          </w:p>
        </w:tc>
        <w:tc>
          <w:tcPr>
            <w:tcW w:type="dxa" w:w="3000"/>
            <w:shd w:fill="1B3A6B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Explication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have 25 years.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25 years old.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L'anglais utilise « to be », pas « to have », pour l'âge.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assist to the meeting.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attend the meeting.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« Assist » = aider ; « attend » = assister à.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agree.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agree.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Agree est un verbe, pas un adjectif.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have hunger.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hungry.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Les sensations utilisent « to be ».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He explained me the lesson.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He explained the lesson to me.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explain something TO someone.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look forward to meet you.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look forward to meeting you.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look forward to + verbe en -ING.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am in Abidjan since 2020.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I have been in Abidjan since 2020.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« since » demande le present perfect.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Open the light.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Turn on the light.</w:t>
            </w:r>
          </w:p>
        </w:tc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t xml:space="preserve">On ne « ouvre » pas la lumière en anglais.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cca15152c362101863a81296fd6b7735dd31f4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2026-08-27T21:13:41.382Z</dcterms:created>
  <dcterms:modified xsi:type="dcterms:W3CDTF">2026-08-27T21:13:41.383Z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