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5905500" cy="76485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7648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Comment utiliser ce document</w:t>
      </w:r>
    </w:p>
    <w:p>
      <w:pPr>
        <w:spacing w:after="110"/>
      </w:pPr>
      <w:r>
        <w:rPr>
          <w:color w:val="2B2B2B"/>
        </w:rPr>
        <w:t xml:space="preserve">Chaque groupe de mots partage un son proche (ex : cat / cap / can / cab). Lis chaque phrase à voix haute plusieurs fois avec ton coach, en insistant sur la différence entre chaque mot en gras.</w:t>
      </w:r>
    </w:p>
    <w:tbl>
      <w:tblPr>
        <w:tblW w:type="pct" w:w="100%"/>
        <w:tblBorders>
          <w:top w:val="single" w:color="6FBFA8" w:sz="4"/>
          <w:left w:val="single" w:color="6FBFA8" w:sz="4"/>
          <w:bottom w:val="single" w:color="6FBFA8" w:sz="4"/>
          <w:right w:val="single" w:color="6FBFA8" w:sz="4"/>
          <w:insideH w:val="none"/>
          <w:insideV w:val="none"/>
        </w:tblBorders>
      </w:tblPr>
      <w:tblGrid>
        <w:gridCol w:w="100"/>
      </w:tblGrid>
      <w:tr>
        <w:tc>
          <w:tcPr>
            <w:shd w:fill="EAF6F1" w:color="auto" w:val="clear"/>
            <w:tcMar>
              <w:top w:type="dxa" w:w="130"/>
              <w:left w:type="dxa" w:w="200"/>
              <w:bottom w:type="dxa" w:w="130"/>
              <w:right w:type="dxa" w:w="200"/>
            </w:tcMar>
          </w:tcPr>
          <w:p>
            <w:r>
              <w:rPr>
                <w:i/>
                <w:iCs/>
                <w:color w:val="2B2B2B"/>
              </w:rPr>
              <w:t xml:space="preserve">💡 Répète chaque phrase 3 fois : d'abord lentement, puis à vitesse normale, puis avec l'intonation naturelle.</w:t>
            </w:r>
          </w:p>
        </w:tc>
      </w:tr>
    </w:tbl>
    <w:p>
      <w:pPr>
        <w:pStyle w:val="Heading1"/>
        <w:pBdr>
          <w:bottom w:val="single" w:color="C89B3C" w:sz="10" w:space="4"/>
        </w:pBdr>
        <w:spacing w:after="200" w:before="420"/>
      </w:pPr>
      <w:r>
        <w:rPr>
          <w:b/>
          <w:bCs/>
          <w:color w:val="1B3A6B"/>
          <w:sz w:val="30"/>
          <w:szCs w:val="30"/>
        </w:rPr>
        <w:t xml:space="preserve">Familles de sons — phrases à pratiquer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Cat / Cap / Can / Cab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The cat wore a cap as it sat inside the cab, but it wasn't sure if it can stay calm.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Bite / Bright / Sight / Might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The bright moon was a beautiful sight, and I wished I had the might to bite into it.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Night / Kite / Fight / Flight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It was a windy night, and the kite soared high, as if it was ready to take flight, free from the fight with the breeze.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Deer / Dear / Here / Hear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A dear friend told me a story about a deer that wandered here, but I couldn't quite hear the ending.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Ball / Fall / Call / Tall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 threw the ball too high, causing it to fall past the tall fence before I heard a call from the other side.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Lead / Read / Feed / Need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After I read the book, I felt it would lead me to feed my curiosity further, as I had an urgent need to learn more.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Boat / Coat / Float / Goat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The boat rocked gently as we floated past a tiny island where a goat wearing a coat stood at the shore.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Rain / Main / Gain / Train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The heavy rain hit the window as the main goal was to gain speed on the approaching train.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Write / Right / Knight / Light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 planned to write all night until the light went out, imagining a brave knight on a right and noble quest.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Cold / Bold / Hold / Gold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The cold air couldn't diminish the bold spirit of the miner, who tightly held onto his hopes of finding gold.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Bird / Word / Heard / Third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 saw a bird sing a song so sweet that the word spread, and soon everyone heard the melody by the third house.</w:t>
      </w:r>
    </w:p>
    <w:p>
      <w:pPr>
        <w:spacing w:after="90" w:before="180"/>
      </w:pPr>
      <w:r>
        <w:rPr>
          <w:b/>
          <w:bCs/>
          <w:color w:val="1B3A6B"/>
          <w:sz w:val="22"/>
          <w:szCs w:val="22"/>
        </w:rPr>
        <w:t xml:space="preserve">Door / Floor / More / Store</w:t>
      </w:r>
    </w:p>
    <w:p>
      <w:pPr>
        <w:spacing w:after="60"/>
        <w:ind w:left="360"/>
      </w:pPr>
      <w:r>
        <w:rPr>
          <w:i/>
          <w:iCs/>
          <w:color w:val="2E5AA8"/>
        </w:rPr>
        <w:t xml:space="preserve">I opened the door to find the package on the floor, and now I want more from that online store.</w:t>
      </w:r>
    </w:p>
    <w:sectPr>
      <w:pgSz w:w="12240" w:h="15840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871c1ff4ce0eae43c2f5e857ee9e365e3a8a0fc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2026-08-27T21:13:40.470Z</dcterms:created>
  <dcterms:modified xsi:type="dcterms:W3CDTF">2026-08-27T21:13:40.470Z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