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drawing>
          <wp:inline distT="0" distB="0" distL="0" distR="0">
            <wp:extent cx="5905500" cy="76485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905500" cy="7648575"/>
                    </a:xfrm>
                    <a:prstGeom prst="rect">
                      <a:avLst/>
                    </a:prstGeom>
                  </pic:spPr>
                </pic:pic>
              </a:graphicData>
            </a:graphic>
          </wp:inline>
        </w:drawing>
      </w:r>
    </w:p>
    <w:p>
      <w:r>
        <w:br w:type="page"/>
      </w:r>
    </w:p>
    <w:p>
      <w:pPr>
        <w:spacing w:after="40"/>
        <w:jc w:val="center"/>
      </w:pPr>
      <w:r>
        <w:rPr>
          <w:b/>
          <w:bCs/>
          <w:color w:val="C89B3C"/>
          <w:sz w:val="20"/>
          <w:szCs w:val="20"/>
        </w:rPr>
        <w:t xml:space="preserve">SPEAKPRO ACADEMY</w:t>
      </w:r>
    </w:p>
    <w:p>
      <w:pPr>
        <w:spacing w:after="300"/>
        <w:jc w:val="center"/>
      </w:pPr>
      <w:r>
        <w:rPr>
          <w:b/>
          <w:bCs/>
          <w:color w:val="1B3A6B"/>
          <w:sz w:val="34"/>
          <w:szCs w:val="34"/>
        </w:rPr>
        <w:t xml:space="preserve">MODULE 3 — Décrire le monde qui t'entoure</w:t>
      </w:r>
    </w:p>
    <w:p>
      <w:pPr>
        <w:pStyle w:val="Heading2"/>
        <w:spacing w:after="120" w:before="260"/>
      </w:pPr>
      <w:r>
        <w:rPr>
          <w:b/>
          <w:bCs/>
          <w:color w:val="1B3A6B"/>
          <w:sz w:val="24"/>
          <w:szCs w:val="24"/>
        </w:rPr>
        <w:t xml:space="preserve">Où en es-tu ?</w:t>
      </w:r>
    </w:p>
    <w:p>
      <w:pPr>
        <w:spacing w:after="110"/>
      </w:pPr>
      <w:r>
        <w:rPr>
          <w:color w:val="2B2B2B"/>
        </w:rPr>
        <w:t xml:space="preserve">Dans le Module 1, tu as appris à construire une phrase simple. Dans le Module 2, tu as appris à la faire grandir en ajoutant des détails. Dans ce Module 3, tu vas franchir une nouvelle étape : relier plusieurs phrases entre elles pour décrire une scène complète — ce qui se passe maintenant, ce qui s'est passé avant, et ce qui va probablement se passer ensuite.</w:t>
      </w:r>
    </w:p>
    <w:p>
      <w:pPr>
        <w:spacing w:after="110"/>
      </w:pPr>
      <w:r>
        <w:rPr>
          <w:color w:val="2B2B2B"/>
        </w:rPr>
        <w:t xml:space="preserve">Si tu n'as pas encore fait les Modules 1 et 2, ce n'est pas un problème : chaque notion utilisée ici est réexpliquée avec des exemples simples, tu n'as besoin d'aucun prérequis pour avancer.</w:t>
      </w:r>
    </w:p>
    <w:p>
      <w:pPr>
        <w:pStyle w:val="Heading2"/>
        <w:spacing w:after="120" w:before="260"/>
      </w:pPr>
      <w:r>
        <w:rPr>
          <w:b/>
          <w:bCs/>
          <w:color w:val="1B3A6B"/>
          <w:sz w:val="24"/>
          <w:szCs w:val="24"/>
        </w:rPr>
        <w:t xml:space="preserve">Ce que tu vas savoir faire à la fin de ce module</w:t>
      </w:r>
    </w:p>
    <w:p>
      <w:pPr>
        <w:pStyle w:val="ListParagraph"/>
        <w:numPr>
          <w:ilvl w:val="0"/>
          <w:numId w:val="2"/>
        </w:numPr>
        <w:spacing w:after="50"/>
      </w:pPr>
      <w:r>
        <w:rPr>
          <w:color w:val="2B2B2B"/>
        </w:rPr>
        <w:t xml:space="preserve">Observer une scène avant de la décrire : qui, quoi, où, quand</w:t>
      </w:r>
    </w:p>
    <w:p>
      <w:pPr>
        <w:pStyle w:val="ListParagraph"/>
        <w:numPr>
          <w:ilvl w:val="0"/>
          <w:numId w:val="2"/>
        </w:numPr>
        <w:spacing w:after="50"/>
      </w:pPr>
      <w:r>
        <w:rPr>
          <w:color w:val="2B2B2B"/>
        </w:rPr>
        <w:t xml:space="preserve">Décrire ce qui se passe en ce moment, sous tes yeux</w:t>
      </w:r>
    </w:p>
    <w:p>
      <w:pPr>
        <w:pStyle w:val="ListParagraph"/>
        <w:numPr>
          <w:ilvl w:val="0"/>
          <w:numId w:val="2"/>
        </w:numPr>
        <w:spacing w:after="50"/>
      </w:pPr>
      <w:r>
        <w:rPr>
          <w:color w:val="2B2B2B"/>
        </w:rPr>
        <w:t xml:space="preserve">Raconter ce qui s'est passé avant</w:t>
      </w:r>
    </w:p>
    <w:p>
      <w:pPr>
        <w:pStyle w:val="ListParagraph"/>
        <w:numPr>
          <w:ilvl w:val="0"/>
          <w:numId w:val="2"/>
        </w:numPr>
        <w:spacing w:after="50"/>
      </w:pPr>
      <w:r>
        <w:rPr>
          <w:color w:val="2B2B2B"/>
        </w:rPr>
        <w:t xml:space="preserve">Parler de ce qui va probablement se passer ensuite</w:t>
      </w:r>
    </w:p>
    <w:p>
      <w:pPr>
        <w:pStyle w:val="ListParagraph"/>
        <w:numPr>
          <w:ilvl w:val="0"/>
          <w:numId w:val="2"/>
        </w:numPr>
        <w:spacing w:after="50"/>
      </w:pPr>
      <w:r>
        <w:rPr>
          <w:color w:val="2B2B2B"/>
        </w:rPr>
        <w:t xml:space="preserve">Relier plusieurs phrases pour construire une vraie description, et non plus juste des phrases isolées</w:t>
      </w:r>
    </w:p>
    <w:p>
      <w:r>
        <w:br w:type="page"/>
      </w:r>
    </w:p>
    <w:p>
      <w:pPr>
        <w:pStyle w:val="Heading1"/>
        <w:pBdr>
          <w:bottom w:val="single" w:color="C89B3C" w:sz="10" w:space="4"/>
        </w:pBdr>
        <w:spacing w:after="200" w:before="420"/>
      </w:pPr>
      <w:r>
        <w:rPr>
          <w:b/>
          <w:bCs/>
          <w:color w:val="1B3A6B"/>
          <w:sz w:val="30"/>
          <w:szCs w:val="30"/>
        </w:rPr>
        <w:t xml:space="preserve">1. Observer avant de parler</w:t>
      </w:r>
    </w:p>
    <w:p>
      <w:pPr>
        <w:spacing w:after="110"/>
      </w:pPr>
      <w:r>
        <w:rPr>
          <w:color w:val="2B2B2B"/>
        </w:rPr>
        <w:t xml:space="preserve">Avant même de parler anglais, il y a une compétence à développer : savoir observer. Face à une scène — une photo, une situation, un souvenir — pose-toi toujours les mêmes sept questions. Elles vont devenir ton réflexe pour construire n'importe quelle description, dans n'importe quel temps.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500"/>
        <w:gridCol w:w="5500"/>
      </w:tblGrid>
      <w:tr>
        <w:trPr>
          <w:tblHeader/>
        </w:trPr>
        <w:tc>
          <w:tcPr>
            <w:tcW w:type="dxa" w:w="3500"/>
            <w:shd w:fill="1B3A6B" w:color="auto" w:val="clear"/>
            <w:tcMar>
              <w:top w:type="dxa" w:w="100"/>
              <w:left w:type="dxa" w:w="120"/>
              <w:bottom w:type="dxa" w:w="100"/>
              <w:right w:type="dxa" w:w="120"/>
            </w:tcMar>
          </w:tcPr>
          <w:p>
            <w:r>
              <w:rPr>
                <w:b/>
                <w:bCs/>
                <w:color w:val="FFFFFF"/>
              </w:rPr>
              <w:t xml:space="preserve">Question en anglais</w:t>
            </w:r>
          </w:p>
        </w:tc>
        <w:tc>
          <w:tcPr>
            <w:tcW w:type="dxa" w:w="5500"/>
            <w:shd w:fill="1B3A6B" w:color="auto" w:val="clear"/>
            <w:tcMar>
              <w:top w:type="dxa" w:w="100"/>
              <w:left w:type="dxa" w:w="120"/>
              <w:bottom w:type="dxa" w:w="100"/>
              <w:right w:type="dxa" w:w="120"/>
            </w:tcMar>
          </w:tcPr>
          <w:p>
            <w:r>
              <w:rPr>
                <w:b/>
                <w:bCs/>
                <w:color w:val="FFFFFF"/>
              </w:rPr>
              <w:t xml:space="preserve">Ce qu'elle te demande</w:t>
            </w:r>
          </w:p>
        </w:tc>
      </w:tr>
      <w:tr>
        <w:tc>
          <w:tcPr>
            <w:tcW w:type="dxa" w:w="3500"/>
            <w:tcMar>
              <w:top w:type="dxa" w:w="90"/>
              <w:left w:type="dxa" w:w="120"/>
              <w:bottom w:type="dxa" w:w="90"/>
              <w:right w:type="dxa" w:w="120"/>
            </w:tcMar>
          </w:tcPr>
          <w:p>
            <w:r>
              <w:t xml:space="preserve">Who?</w:t>
            </w:r>
          </w:p>
        </w:tc>
        <w:tc>
          <w:tcPr>
            <w:tcW w:type="dxa" w:w="5500"/>
            <w:tcMar>
              <w:top w:type="dxa" w:w="90"/>
              <w:left w:type="dxa" w:w="120"/>
              <w:bottom w:type="dxa" w:w="90"/>
              <w:right w:type="dxa" w:w="120"/>
            </w:tcMar>
          </w:tcPr>
          <w:p>
            <w:r>
              <w:t xml:space="preserve">Qui est présent dans la scène ?</w:t>
            </w:r>
          </w:p>
        </w:tc>
      </w:tr>
      <w:tr>
        <w:tc>
          <w:tcPr>
            <w:tcW w:type="dxa" w:w="3500"/>
            <w:tcMar>
              <w:top w:type="dxa" w:w="90"/>
              <w:left w:type="dxa" w:w="120"/>
              <w:bottom w:type="dxa" w:w="90"/>
              <w:right w:type="dxa" w:w="120"/>
            </w:tcMar>
          </w:tcPr>
          <w:p>
            <w:r>
              <w:t xml:space="preserve">What?</w:t>
            </w:r>
          </w:p>
        </w:tc>
        <w:tc>
          <w:tcPr>
            <w:tcW w:type="dxa" w:w="5500"/>
            <w:tcMar>
              <w:top w:type="dxa" w:w="90"/>
              <w:left w:type="dxa" w:w="120"/>
              <w:bottom w:type="dxa" w:w="90"/>
              <w:right w:type="dxa" w:w="120"/>
            </w:tcMar>
          </w:tcPr>
          <w:p>
            <w:r>
              <w:t xml:space="preserve">Que fait cette personne, que se passe-t-il ?</w:t>
            </w:r>
          </w:p>
        </w:tc>
      </w:tr>
      <w:tr>
        <w:tc>
          <w:tcPr>
            <w:tcW w:type="dxa" w:w="3500"/>
            <w:tcMar>
              <w:top w:type="dxa" w:w="90"/>
              <w:left w:type="dxa" w:w="120"/>
              <w:bottom w:type="dxa" w:w="90"/>
              <w:right w:type="dxa" w:w="120"/>
            </w:tcMar>
          </w:tcPr>
          <w:p>
            <w:r>
              <w:t xml:space="preserve">Where?</w:t>
            </w:r>
          </w:p>
        </w:tc>
        <w:tc>
          <w:tcPr>
            <w:tcW w:type="dxa" w:w="5500"/>
            <w:tcMar>
              <w:top w:type="dxa" w:w="90"/>
              <w:left w:type="dxa" w:w="120"/>
              <w:bottom w:type="dxa" w:w="90"/>
              <w:right w:type="dxa" w:w="120"/>
            </w:tcMar>
          </w:tcPr>
          <w:p>
            <w:r>
              <w:t xml:space="preserve">Où se trouve la scène ?</w:t>
            </w:r>
          </w:p>
        </w:tc>
      </w:tr>
      <w:tr>
        <w:tc>
          <w:tcPr>
            <w:tcW w:type="dxa" w:w="3500"/>
            <w:tcMar>
              <w:top w:type="dxa" w:w="90"/>
              <w:left w:type="dxa" w:w="120"/>
              <w:bottom w:type="dxa" w:w="90"/>
              <w:right w:type="dxa" w:w="120"/>
            </w:tcMar>
          </w:tcPr>
          <w:p>
            <w:r>
              <w:t xml:space="preserve">When?</w:t>
            </w:r>
          </w:p>
        </w:tc>
        <w:tc>
          <w:tcPr>
            <w:tcW w:type="dxa" w:w="5500"/>
            <w:tcMar>
              <w:top w:type="dxa" w:w="90"/>
              <w:left w:type="dxa" w:w="120"/>
              <w:bottom w:type="dxa" w:w="90"/>
              <w:right w:type="dxa" w:w="120"/>
            </w:tcMar>
          </w:tcPr>
          <w:p>
            <w:r>
              <w:t xml:space="preserve">À quel moment cela se passe-t-il ?</w:t>
            </w:r>
          </w:p>
        </w:tc>
      </w:tr>
      <w:tr>
        <w:tc>
          <w:tcPr>
            <w:tcW w:type="dxa" w:w="3500"/>
            <w:tcMar>
              <w:top w:type="dxa" w:w="90"/>
              <w:left w:type="dxa" w:w="120"/>
              <w:bottom w:type="dxa" w:w="90"/>
              <w:right w:type="dxa" w:w="120"/>
            </w:tcMar>
          </w:tcPr>
          <w:p>
            <w:r>
              <w:t xml:space="preserve">What is happening?</w:t>
            </w:r>
          </w:p>
        </w:tc>
        <w:tc>
          <w:tcPr>
            <w:tcW w:type="dxa" w:w="5500"/>
            <w:tcMar>
              <w:top w:type="dxa" w:w="90"/>
              <w:left w:type="dxa" w:w="120"/>
              <w:bottom w:type="dxa" w:w="90"/>
              <w:right w:type="dxa" w:w="120"/>
            </w:tcMar>
          </w:tcPr>
          <w:p>
            <w:r>
              <w:t xml:space="preserve">Que se passe-t-il maintenant, sous tes yeux ?</w:t>
            </w:r>
          </w:p>
        </w:tc>
      </w:tr>
      <w:tr>
        <w:tc>
          <w:tcPr>
            <w:tcW w:type="dxa" w:w="3500"/>
            <w:tcMar>
              <w:top w:type="dxa" w:w="90"/>
              <w:left w:type="dxa" w:w="120"/>
              <w:bottom w:type="dxa" w:w="90"/>
              <w:right w:type="dxa" w:w="120"/>
            </w:tcMar>
          </w:tcPr>
          <w:p>
            <w:r>
              <w:t xml:space="preserve">What happened?</w:t>
            </w:r>
          </w:p>
        </w:tc>
        <w:tc>
          <w:tcPr>
            <w:tcW w:type="dxa" w:w="5500"/>
            <w:tcMar>
              <w:top w:type="dxa" w:w="90"/>
              <w:left w:type="dxa" w:w="120"/>
              <w:bottom w:type="dxa" w:w="90"/>
              <w:right w:type="dxa" w:w="120"/>
            </w:tcMar>
          </w:tcPr>
          <w:p>
            <w:r>
              <w:t xml:space="preserve">Que s'est-il passé avant cette scène ?</w:t>
            </w:r>
          </w:p>
        </w:tc>
      </w:tr>
      <w:tr>
        <w:tc>
          <w:tcPr>
            <w:tcW w:type="dxa" w:w="3500"/>
            <w:tcMar>
              <w:top w:type="dxa" w:w="90"/>
              <w:left w:type="dxa" w:w="120"/>
              <w:bottom w:type="dxa" w:w="90"/>
              <w:right w:type="dxa" w:w="120"/>
            </w:tcMar>
          </w:tcPr>
          <w:p>
            <w:r>
              <w:t xml:space="preserve">What will happen?</w:t>
            </w:r>
          </w:p>
        </w:tc>
        <w:tc>
          <w:tcPr>
            <w:tcW w:type="dxa" w:w="5500"/>
            <w:tcMar>
              <w:top w:type="dxa" w:w="90"/>
              <w:left w:type="dxa" w:w="120"/>
              <w:bottom w:type="dxa" w:w="90"/>
              <w:right w:type="dxa" w:w="120"/>
            </w:tcMar>
          </w:tcPr>
          <w:p>
            <w:r>
              <w:t xml:space="preserve">Que va-t-il probablement se passer après ?</w:t>
            </w:r>
          </w:p>
        </w:tc>
      </w:tr>
    </w:tbl>
    <w:p>
      <w:pPr>
        <w:spacing w:after="200"/>
      </w:pPr>
    </w:p>
    <w:p>
      <w:pPr>
        <w:spacing w:after="110"/>
      </w:pPr>
      <w:r>
        <w:rPr>
          <w:color w:val="2B2B2B"/>
        </w:rPr>
        <w:t xml:space="preserve">Prenons un exemple concret pour que ce soit clair. Imagine un homme en train de travailler sur un ordinateur, dans un bureau. Voici comment tu répondrais aux questions, une par une :</w:t>
      </w:r>
    </w:p>
    <w:p>
      <w:pPr>
        <w:spacing w:after="60"/>
        <w:ind w:left="360"/>
      </w:pPr>
      <w:r>
        <w:rPr>
          <w:i/>
          <w:iCs/>
          <w:color w:val="2E5AA8"/>
        </w:rPr>
        <w:t xml:space="preserve">Who? → A man.</w:t>
      </w:r>
    </w:p>
    <w:p>
      <w:pPr>
        <w:spacing w:after="60"/>
        <w:ind w:left="360"/>
      </w:pPr>
      <w:r>
        <w:rPr>
          <w:i/>
          <w:iCs/>
          <w:color w:val="2E5AA8"/>
        </w:rPr>
        <w:t xml:space="preserve">What? → He is working.</w:t>
      </w:r>
    </w:p>
    <w:p>
      <w:pPr>
        <w:spacing w:after="60"/>
        <w:ind w:left="360"/>
      </w:pPr>
      <w:r>
        <w:rPr>
          <w:i/>
          <w:iCs/>
          <w:color w:val="2E5AA8"/>
        </w:rPr>
        <w:t xml:space="preserve">Where? → In an office.</w:t>
      </w:r>
    </w:p>
    <w:p>
      <w:pPr>
        <w:spacing w:after="60"/>
        <w:ind w:left="360"/>
      </w:pPr>
      <w:r>
        <w:rPr>
          <w:i/>
          <w:iCs/>
          <w:color w:val="2E5AA8"/>
        </w:rPr>
        <w:t xml:space="preserve">What is he doing? → He is working on a computer.</w:t>
      </w:r>
    </w:p>
    <w:p>
      <w:pPr>
        <w:spacing w:after="110"/>
      </w:pPr>
      <w:r>
        <w:rPr>
          <w:color w:val="2B2B2B"/>
        </w:rPr>
        <w:t xml:space="preserve">Tu remarques que chaque réponse est une petite phrase indépendante. C'est exactement cette habitude — répondre question par question — qui te permettra ensuite de construire un texte complet sans bloquer.</w:t>
      </w:r>
    </w:p>
    <w:p>
      <w:pPr>
        <w:spacing w:after="200"/>
      </w:pPr>
    </w:p>
    <w:tbl>
      <w:tblPr>
        <w:tblW w:type="pct" w:w="100%"/>
        <w:tblBorders>
          <w:top w:val="single" w:color="C89B3C" w:sz="4"/>
          <w:left w:val="single" w:color="C89B3C" w:sz="4"/>
          <w:bottom w:val="single" w:color="C89B3C" w:sz="4"/>
          <w:right w:val="single" w:color="C89B3C" w:sz="4"/>
          <w:insideH w:val="none"/>
          <w:insideV w:val="none"/>
        </w:tblBorders>
      </w:tblPr>
      <w:tblGrid>
        <w:gridCol w:w="100"/>
      </w:tblGrid>
      <w:tr>
        <w:tc>
          <w:tcPr>
            <w:shd w:fill="F7EFDD" w:color="auto" w:val="clear"/>
            <w:tcMar>
              <w:top w:type="dxa" w:w="160"/>
              <w:left w:type="dxa" w:w="220"/>
              <w:bottom w:type="dxa" w:w="160"/>
              <w:right w:type="dxa" w:w="220"/>
            </w:tcMar>
          </w:tcPr>
          <w:p>
            <w:pPr>
              <w:spacing w:after="100"/>
            </w:pPr>
            <w:r>
              <w:rPr>
                <w:b/>
                <w:bCs/>
                <w:color w:val="1B3A6B"/>
                <w:sz w:val="22"/>
                <w:szCs w:val="22"/>
              </w:rPr>
              <w:t xml:space="preserve">🧩  Activité 1 — Observe une scène de ton choix</w:t>
            </w:r>
          </w:p>
          <w:p>
            <w:pPr>
              <w:spacing w:after="110"/>
            </w:pPr>
            <w:r>
              <w:rPr>
                <w:color w:val="2B2B2B"/>
              </w:rPr>
              <w:t xml:space="preserve">Choisis une scène autour de toi (dans la rue, chez toi, sur une photo) et réponds en anglais à ces cinq questions, une phrase par réponse :</w:t>
            </w:r>
          </w:p>
          <w:p>
            <w:pPr>
              <w:spacing w:after="60"/>
              <w:ind w:left="431" w:hanging="431"/>
            </w:pPr>
            <w:r>
              <w:rPr>
                <w:b/>
                <w:bCs/>
                <w:color w:val="C89B3C"/>
              </w:rPr>
              <w:t xml:space="preserve">1.  </w:t>
            </w:r>
            <w:r>
              <w:rPr>
                <w:color w:val="2B2B2B"/>
              </w:rPr>
              <w:t xml:space="preserve">Who is in the scene?</w:t>
            </w:r>
          </w:p>
          <w:p>
            <w:pPr>
              <w:spacing w:after="60"/>
              <w:ind w:left="431" w:hanging="431"/>
            </w:pPr>
            <w:r>
              <w:rPr>
                <w:b/>
                <w:bCs/>
                <w:color w:val="C89B3C"/>
              </w:rPr>
              <w:t xml:space="preserve">2.  </w:t>
            </w:r>
            <w:r>
              <w:rPr>
                <w:color w:val="2B2B2B"/>
              </w:rPr>
              <w:t xml:space="preserve">Where is the person?</w:t>
            </w:r>
          </w:p>
          <w:p>
            <w:pPr>
              <w:spacing w:after="60"/>
              <w:ind w:left="431" w:hanging="431"/>
            </w:pPr>
            <w:r>
              <w:rPr>
                <w:b/>
                <w:bCs/>
                <w:color w:val="C89B3C"/>
              </w:rPr>
              <w:t xml:space="preserve">3.  </w:t>
            </w:r>
            <w:r>
              <w:rPr>
                <w:color w:val="2B2B2B"/>
              </w:rPr>
              <w:t xml:space="preserve">What is the person doing?</w:t>
            </w:r>
          </w:p>
          <w:p>
            <w:pPr>
              <w:spacing w:after="60"/>
              <w:ind w:left="431" w:hanging="431"/>
            </w:pPr>
            <w:r>
              <w:rPr>
                <w:b/>
                <w:bCs/>
                <w:color w:val="C89B3C"/>
              </w:rPr>
              <w:t xml:space="preserve">4.  </w:t>
            </w:r>
            <w:r>
              <w:rPr>
                <w:color w:val="2B2B2B"/>
              </w:rPr>
              <w:t xml:space="preserve">What is next to the person?</w:t>
            </w:r>
          </w:p>
          <w:p>
            <w:pPr>
              <w:spacing w:after="60"/>
              <w:ind w:left="431" w:hanging="431"/>
            </w:pPr>
            <w:r>
              <w:rPr>
                <w:b/>
                <w:bCs/>
                <w:color w:val="C89B3C"/>
              </w:rPr>
              <w:t xml:space="preserve">5.  </w:t>
            </w:r>
            <w:r>
              <w:rPr>
                <w:color w:val="2B2B2B"/>
              </w:rPr>
              <w:t xml:space="preserve">What is the person wearing?</w:t>
            </w:r>
          </w:p>
        </w:tc>
      </w:tr>
    </w:tbl>
    <w:p>
      <w:pPr>
        <w:pStyle w:val="Heading1"/>
        <w:pBdr>
          <w:bottom w:val="single" w:color="C89B3C" w:sz="10" w:space="4"/>
        </w:pBdr>
        <w:spacing w:after="200" w:before="420"/>
      </w:pPr>
      <w:r>
        <w:rPr>
          <w:b/>
          <w:bCs/>
          <w:color w:val="1B3A6B"/>
          <w:sz w:val="30"/>
          <w:szCs w:val="30"/>
        </w:rPr>
        <w:t xml:space="preserve">2. Décrire une scène au présent</w:t>
      </w:r>
    </w:p>
    <w:p>
      <w:pPr>
        <w:spacing w:after="110"/>
      </w:pPr>
      <w:r>
        <w:rPr>
          <w:color w:val="2B2B2B"/>
        </w:rPr>
        <w:t xml:space="preserve">Pour dire ce qui est en train de se passer, l'anglais utilise une structure fixe, toujours la même, quel que soit le sujet :</w:t>
      </w:r>
    </w:p>
    <w:p>
      <w:pPr>
        <w:spacing w:after="200" w:before="120"/>
        <w:jc w:val="center"/>
      </w:pPr>
      <w:r>
        <w:drawing>
          <wp:inline distT="0" distB="0" distL="0" distR="0">
            <wp:extent cx="5238750" cy="952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238750" cy="952500"/>
                    </a:xfrm>
                    <a:prstGeom prst="rect">
                      <a:avLst/>
                    </a:prstGeom>
                  </pic:spPr>
                </pic:pic>
              </a:graphicData>
            </a:graphic>
          </wp:inline>
        </w:drawing>
      </w:r>
    </w:p>
    <w:p>
      <w:pPr>
        <w:spacing w:after="110"/>
      </w:pPr>
      <w:r>
        <w:rPr>
          <w:color w:val="2B2B2B"/>
        </w:rPr>
        <w:t xml:space="preserve">Concrètement, cela donne :</w:t>
      </w:r>
    </w:p>
    <w:p>
      <w:pPr>
        <w:spacing w:after="60"/>
        <w:ind w:left="360"/>
      </w:pPr>
      <w:r>
        <w:rPr>
          <w:i/>
          <w:iCs/>
          <w:color w:val="2E5AA8"/>
        </w:rPr>
        <w:t xml:space="preserve">I am working.</w:t>
      </w:r>
    </w:p>
    <w:p>
      <w:pPr>
        <w:spacing w:after="60"/>
        <w:ind w:left="360"/>
      </w:pPr>
      <w:r>
        <w:rPr>
          <w:i/>
          <w:iCs/>
          <w:color w:val="2E5AA8"/>
        </w:rPr>
        <w:t xml:space="preserve">She is talking.</w:t>
      </w:r>
    </w:p>
    <w:p>
      <w:pPr>
        <w:spacing w:after="60"/>
        <w:ind w:left="360"/>
      </w:pPr>
      <w:r>
        <w:rPr>
          <w:i/>
          <w:iCs/>
          <w:color w:val="2E5AA8"/>
        </w:rPr>
        <w:t xml:space="preserve">They are eating.</w:t>
      </w:r>
    </w:p>
    <w:p>
      <w:pPr>
        <w:spacing w:after="60"/>
        <w:ind w:left="360"/>
      </w:pPr>
      <w:r>
        <w:rPr>
          <w:i/>
          <w:iCs/>
          <w:color w:val="2E5AA8"/>
        </w:rPr>
        <w:t xml:space="preserve">The man is reading.</w:t>
      </w:r>
    </w:p>
    <w:p>
      <w:pPr>
        <w:spacing w:after="60"/>
        <w:ind w:left="360"/>
      </w:pPr>
      <w:r>
        <w:rPr>
          <w:i/>
          <w:iCs/>
          <w:color w:val="2E5AA8"/>
        </w:rPr>
        <w:t xml:space="preserve">The children are playing.</w:t>
      </w:r>
    </w:p>
    <w:p>
      <w:pPr>
        <w:spacing w:after="110"/>
      </w:pPr>
      <w:r>
        <w:rPr>
          <w:color w:val="2B2B2B"/>
        </w:rPr>
        <w:t xml:space="preserve">Le verbe prend toujours la terminaison -ing, et devant lui tu places la bonne forme de BE selon le sujet. Voici comment choisir la bonne forme :</w:t>
      </w:r>
    </w:p>
    <w:p>
      <w:pPr>
        <w:pStyle w:val="ListParagraph"/>
        <w:numPr>
          <w:ilvl w:val="0"/>
          <w:numId w:val="2"/>
        </w:numPr>
        <w:spacing w:after="50"/>
      </w:pPr>
      <w:r>
        <w:rPr>
          <w:color w:val="2B2B2B"/>
        </w:rPr>
        <w:t xml:space="preserve">I → am</w:t>
      </w:r>
    </w:p>
    <w:p>
      <w:pPr>
        <w:pStyle w:val="ListParagraph"/>
        <w:numPr>
          <w:ilvl w:val="0"/>
          <w:numId w:val="2"/>
        </w:numPr>
        <w:spacing w:after="50"/>
      </w:pPr>
      <w:r>
        <w:rPr>
          <w:color w:val="2B2B2B"/>
        </w:rPr>
        <w:t xml:space="preserve">He / She / It → is</w:t>
      </w:r>
    </w:p>
    <w:p>
      <w:pPr>
        <w:pStyle w:val="ListParagraph"/>
        <w:numPr>
          <w:ilvl w:val="0"/>
          <w:numId w:val="2"/>
        </w:numPr>
        <w:spacing w:after="50"/>
      </w:pPr>
      <w:r>
        <w:rPr>
          <w:color w:val="2B2B2B"/>
        </w:rPr>
        <w:t xml:space="preserve">You / We / They → are</w:t>
      </w:r>
    </w:p>
    <w:p>
      <w:pPr>
        <w:spacing w:after="200"/>
      </w:pPr>
    </w:p>
    <w:tbl>
      <w:tblPr>
        <w:tblW w:type="pct" w:w="100%"/>
        <w:tblBorders>
          <w:top w:val="single" w:color="C89B3C" w:sz="4"/>
          <w:left w:val="single" w:color="C89B3C" w:sz="4"/>
          <w:bottom w:val="single" w:color="C89B3C" w:sz="4"/>
          <w:right w:val="single" w:color="C89B3C" w:sz="4"/>
          <w:insideH w:val="none"/>
          <w:insideV w:val="none"/>
        </w:tblBorders>
      </w:tblPr>
      <w:tblGrid>
        <w:gridCol w:w="100"/>
      </w:tblGrid>
      <w:tr>
        <w:tc>
          <w:tcPr>
            <w:shd w:fill="F7EFDD" w:color="auto" w:val="clear"/>
            <w:tcMar>
              <w:top w:type="dxa" w:w="160"/>
              <w:left w:type="dxa" w:w="220"/>
              <w:bottom w:type="dxa" w:w="160"/>
              <w:right w:type="dxa" w:w="220"/>
            </w:tcMar>
          </w:tcPr>
          <w:p>
            <w:pPr>
              <w:spacing w:after="100"/>
            </w:pPr>
            <w:r>
              <w:rPr>
                <w:b/>
                <w:bCs/>
                <w:color w:val="1B3A6B"/>
                <w:sz w:val="22"/>
                <w:szCs w:val="22"/>
              </w:rPr>
              <w:t xml:space="preserve">✍️  Activité 2 — Complète avec am / is / are</w:t>
            </w:r>
          </w:p>
          <w:p>
            <w:pPr>
              <w:spacing w:after="60"/>
              <w:ind w:left="431" w:hanging="431"/>
            </w:pPr>
            <w:r>
              <w:rPr>
                <w:b/>
                <w:bCs/>
                <w:color w:val="C89B3C"/>
              </w:rPr>
              <w:t xml:space="preserve">1.  </w:t>
            </w:r>
            <w:r>
              <w:rPr>
                <w:color w:val="2B2B2B"/>
              </w:rPr>
              <w:t xml:space="preserve">The woman ___ talking on the phone.</w:t>
            </w:r>
          </w:p>
          <w:p>
            <w:pPr>
              <w:spacing w:after="60"/>
              <w:ind w:left="431" w:hanging="431"/>
            </w:pPr>
            <w:r>
              <w:rPr>
                <w:b/>
                <w:bCs/>
                <w:color w:val="C89B3C"/>
              </w:rPr>
              <w:t xml:space="preserve">2.  </w:t>
            </w:r>
            <w:r>
              <w:rPr>
                <w:color w:val="2B2B2B"/>
              </w:rPr>
              <w:t xml:space="preserve">They ___ sitting in the office.</w:t>
            </w:r>
          </w:p>
          <w:p>
            <w:pPr>
              <w:spacing w:after="60"/>
              <w:ind w:left="431" w:hanging="431"/>
            </w:pPr>
            <w:r>
              <w:rPr>
                <w:b/>
                <w:bCs/>
                <w:color w:val="C89B3C"/>
              </w:rPr>
              <w:t xml:space="preserve">3.  </w:t>
            </w:r>
            <w:r>
              <w:rPr>
                <w:color w:val="2B2B2B"/>
              </w:rPr>
              <w:t xml:space="preserve">I ___ watching a video.</w:t>
            </w:r>
          </w:p>
          <w:p>
            <w:pPr>
              <w:spacing w:after="60"/>
              <w:ind w:left="431" w:hanging="431"/>
            </w:pPr>
            <w:r>
              <w:rPr>
                <w:b/>
                <w:bCs/>
                <w:color w:val="C89B3C"/>
              </w:rPr>
              <w:t xml:space="preserve">4.  </w:t>
            </w:r>
            <w:r>
              <w:rPr>
                <w:color w:val="2B2B2B"/>
              </w:rPr>
              <w:t xml:space="preserve">The children ___ playing outside.</w:t>
            </w:r>
          </w:p>
          <w:p>
            <w:pPr>
              <w:spacing w:after="60"/>
              <w:ind w:left="431" w:hanging="431"/>
            </w:pPr>
            <w:r>
              <w:rPr>
                <w:b/>
                <w:bCs/>
                <w:color w:val="C89B3C"/>
              </w:rPr>
              <w:t xml:space="preserve">5.  </w:t>
            </w:r>
            <w:r>
              <w:rPr>
                <w:color w:val="2B2B2B"/>
              </w:rPr>
              <w:t xml:space="preserve">He ___ reading a book.</w:t>
            </w:r>
          </w:p>
        </w:tc>
      </w:tr>
    </w:tbl>
    <w:p>
      <w:pPr>
        <w:spacing w:after="200"/>
      </w:pPr>
    </w:p>
    <w:tbl>
      <w:tblPr>
        <w:tblW w:type="pct" w:w="100%"/>
        <w:tblBorders>
          <w:top w:val="single" w:color="C89B3C" w:sz="4"/>
          <w:left w:val="single" w:color="C89B3C" w:sz="4"/>
          <w:bottom w:val="single" w:color="C89B3C" w:sz="4"/>
          <w:right w:val="single" w:color="C89B3C" w:sz="4"/>
          <w:insideH w:val="none"/>
          <w:insideV w:val="none"/>
        </w:tblBorders>
      </w:tblPr>
      <w:tblGrid>
        <w:gridCol w:w="100"/>
      </w:tblGrid>
      <w:tr>
        <w:tc>
          <w:tcPr>
            <w:shd w:fill="F7EFDD" w:color="auto" w:val="clear"/>
            <w:tcMar>
              <w:top w:type="dxa" w:w="160"/>
              <w:left w:type="dxa" w:w="220"/>
              <w:bottom w:type="dxa" w:w="160"/>
              <w:right w:type="dxa" w:w="220"/>
            </w:tcMar>
          </w:tcPr>
          <w:p>
            <w:pPr>
              <w:spacing w:after="100"/>
            </w:pPr>
            <w:r>
              <w:rPr>
                <w:b/>
                <w:bCs/>
                <w:color w:val="1B3A6B"/>
                <w:sz w:val="22"/>
                <w:szCs w:val="22"/>
              </w:rPr>
              <w:t xml:space="preserve">✍️  Activité 3 — Traduis en anglais</w:t>
            </w:r>
          </w:p>
          <w:p>
            <w:pPr>
              <w:spacing w:after="60"/>
              <w:ind w:left="431" w:hanging="431"/>
            </w:pPr>
            <w:r>
              <w:rPr>
                <w:b/>
                <w:bCs/>
                <w:color w:val="C89B3C"/>
              </w:rPr>
              <w:t xml:space="preserve">1.  </w:t>
            </w:r>
            <w:r>
              <w:rPr>
                <w:color w:val="2B2B2B"/>
              </w:rPr>
              <w:t xml:space="preserve">La femme parle au téléphone.</w:t>
            </w:r>
          </w:p>
          <w:p>
            <w:pPr>
              <w:spacing w:after="60"/>
              <w:ind w:left="431" w:hanging="431"/>
            </w:pPr>
            <w:r>
              <w:rPr>
                <w:b/>
                <w:bCs/>
                <w:color w:val="C89B3C"/>
              </w:rPr>
              <w:t xml:space="preserve">2.  </w:t>
            </w:r>
            <w:r>
              <w:rPr>
                <w:color w:val="2B2B2B"/>
              </w:rPr>
              <w:t xml:space="preserve">L'homme travaille dans un bureau.</w:t>
            </w:r>
          </w:p>
          <w:p>
            <w:pPr>
              <w:spacing w:after="60"/>
              <w:ind w:left="431" w:hanging="431"/>
            </w:pPr>
            <w:r>
              <w:rPr>
                <w:b/>
                <w:bCs/>
                <w:color w:val="C89B3C"/>
              </w:rPr>
              <w:t xml:space="preserve">3.  </w:t>
            </w:r>
            <w:r>
              <w:rPr>
                <w:color w:val="2B2B2B"/>
              </w:rPr>
              <w:t xml:space="preserve">Les enfants jouent dehors.</w:t>
            </w:r>
          </w:p>
          <w:p>
            <w:pPr>
              <w:spacing w:after="60"/>
              <w:ind w:left="431" w:hanging="431"/>
            </w:pPr>
            <w:r>
              <w:rPr>
                <w:b/>
                <w:bCs/>
                <w:color w:val="C89B3C"/>
              </w:rPr>
              <w:t xml:space="preserve">4.  </w:t>
            </w:r>
            <w:r>
              <w:rPr>
                <w:color w:val="2B2B2B"/>
              </w:rPr>
              <w:t xml:space="preserve">Je regarde une vidéo.</w:t>
            </w:r>
          </w:p>
          <w:p>
            <w:pPr>
              <w:spacing w:after="60"/>
              <w:ind w:left="431" w:hanging="431"/>
            </w:pPr>
            <w:r>
              <w:rPr>
                <w:b/>
                <w:bCs/>
                <w:color w:val="C89B3C"/>
              </w:rPr>
              <w:t xml:space="preserve">5.  </w:t>
            </w:r>
            <w:r>
              <w:rPr>
                <w:color w:val="2B2B2B"/>
              </w:rPr>
              <w:t xml:space="preserve">Ils discutent avec leur professeur.</w:t>
            </w:r>
          </w:p>
        </w:tc>
      </w:tr>
    </w:tbl>
    <w:p>
      <w:pPr>
        <w:spacing w:after="200"/>
      </w:pPr>
    </w:p>
    <w:tbl>
      <w:tblPr>
        <w:tblW w:type="pct" w:w="100%"/>
        <w:tblBorders>
          <w:top w:val="single" w:color="C89B3C" w:sz="4"/>
          <w:left w:val="single" w:color="C89B3C" w:sz="4"/>
          <w:bottom w:val="single" w:color="C89B3C" w:sz="4"/>
          <w:right w:val="single" w:color="C89B3C" w:sz="4"/>
          <w:insideH w:val="none"/>
          <w:insideV w:val="none"/>
        </w:tblBorders>
      </w:tblPr>
      <w:tblGrid>
        <w:gridCol w:w="100"/>
      </w:tblGrid>
      <w:tr>
        <w:tc>
          <w:tcPr>
            <w:shd w:fill="F7EFDD" w:color="auto" w:val="clear"/>
            <w:tcMar>
              <w:top w:type="dxa" w:w="160"/>
              <w:left w:type="dxa" w:w="220"/>
              <w:bottom w:type="dxa" w:w="160"/>
              <w:right w:type="dxa" w:w="220"/>
            </w:tcMar>
          </w:tcPr>
          <w:p>
            <w:pPr>
              <w:spacing w:after="100"/>
            </w:pPr>
            <w:r>
              <w:rPr>
                <w:b/>
                <w:bCs/>
                <w:color w:val="1B3A6B"/>
                <w:sz w:val="22"/>
                <w:szCs w:val="22"/>
              </w:rPr>
              <w:t xml:space="preserve">✍️  Activité 4 — Traduis en français</w:t>
            </w:r>
          </w:p>
          <w:p>
            <w:pPr>
              <w:spacing w:after="110"/>
            </w:pPr>
            <w:r>
              <w:rPr>
                <w:color w:val="2B2B2B"/>
              </w:rPr>
              <w:t xml:space="preserve">Ici, l'objectif est de vérifier que tu comprends vraiment le sens, pas seulement la mécanique grammaticale.</w:t>
            </w:r>
          </w:p>
          <w:p>
            <w:pPr>
              <w:spacing w:after="60"/>
              <w:ind w:left="431" w:hanging="431"/>
            </w:pPr>
            <w:r>
              <w:rPr>
                <w:b/>
                <w:bCs/>
                <w:color w:val="C89B3C"/>
              </w:rPr>
              <w:t xml:space="preserve">1.  </w:t>
            </w:r>
            <w:r>
              <w:rPr>
                <w:color w:val="2B2B2B"/>
              </w:rPr>
              <w:t xml:space="preserve">She is cooking dinner.</w:t>
            </w:r>
          </w:p>
          <w:p>
            <w:pPr>
              <w:spacing w:after="60"/>
              <w:ind w:left="431" w:hanging="431"/>
            </w:pPr>
            <w:r>
              <w:rPr>
                <w:b/>
                <w:bCs/>
                <w:color w:val="C89B3C"/>
              </w:rPr>
              <w:t xml:space="preserve">2.  </w:t>
            </w:r>
            <w:r>
              <w:rPr>
                <w:color w:val="2B2B2B"/>
              </w:rPr>
              <w:t xml:space="preserve">They are waiting for the bus.</w:t>
            </w:r>
          </w:p>
          <w:p>
            <w:pPr>
              <w:spacing w:after="60"/>
              <w:ind w:left="431" w:hanging="431"/>
            </w:pPr>
            <w:r>
              <w:rPr>
                <w:b/>
                <w:bCs/>
                <w:color w:val="C89B3C"/>
              </w:rPr>
              <w:t xml:space="preserve">3.  </w:t>
            </w:r>
            <w:r>
              <w:rPr>
                <w:color w:val="2B2B2B"/>
              </w:rPr>
              <w:t xml:space="preserve">He is talking to his manager.</w:t>
            </w:r>
          </w:p>
          <w:p>
            <w:pPr>
              <w:spacing w:after="60"/>
              <w:ind w:left="431" w:hanging="431"/>
            </w:pPr>
            <w:r>
              <w:rPr>
                <w:b/>
                <w:bCs/>
                <w:color w:val="C89B3C"/>
              </w:rPr>
              <w:t xml:space="preserve">4.  </w:t>
            </w:r>
            <w:r>
              <w:rPr>
                <w:color w:val="2B2B2B"/>
              </w:rPr>
              <w:t xml:space="preserve">We are studying English.</w:t>
            </w:r>
          </w:p>
          <w:p>
            <w:pPr>
              <w:spacing w:after="60"/>
              <w:ind w:left="431" w:hanging="431"/>
            </w:pPr>
            <w:r>
              <w:rPr>
                <w:b/>
                <w:bCs/>
                <w:color w:val="C89B3C"/>
              </w:rPr>
              <w:t xml:space="preserve">5.  </w:t>
            </w:r>
            <w:r>
              <w:rPr>
                <w:color w:val="2B2B2B"/>
              </w:rPr>
              <w:t xml:space="preserve">The students are writing an exercise.</w:t>
            </w:r>
          </w:p>
        </w:tc>
      </w:tr>
    </w:tbl>
    <w:p>
      <w:r>
        <w:br w:type="page"/>
      </w:r>
    </w:p>
    <w:p>
      <w:pPr>
        <w:pStyle w:val="Heading1"/>
        <w:pBdr>
          <w:bottom w:val="single" w:color="C89B3C" w:sz="10" w:space="4"/>
        </w:pBdr>
        <w:spacing w:after="200" w:before="420"/>
      </w:pPr>
      <w:r>
        <w:rPr>
          <w:b/>
          <w:bCs/>
          <w:color w:val="1B3A6B"/>
          <w:sz w:val="30"/>
          <w:szCs w:val="30"/>
        </w:rPr>
        <w:t xml:space="preserve">3. Enrichir ta description</w:t>
      </w:r>
    </w:p>
    <w:p>
      <w:pPr>
        <w:spacing w:after="110"/>
      </w:pPr>
      <w:r>
        <w:rPr>
          <w:color w:val="2B2B2B"/>
        </w:rPr>
        <w:t xml:space="preserve">Tu connais déjà ce principe depuis le Module 2 : une phrase simple peut grandir petit à petit, en ajoutant une information à la fois. Regarde comment une phrase toute simple se transforme :</w:t>
      </w:r>
    </w:p>
    <w:p>
      <w:pPr>
        <w:spacing w:after="60"/>
        <w:ind w:left="360"/>
      </w:pPr>
      <w:r>
        <w:rPr>
          <w:i/>
          <w:iCs/>
          <w:color w:val="2E5AA8"/>
        </w:rPr>
        <w:t xml:space="preserve">The man is working.</w:t>
      </w:r>
    </w:p>
    <w:p>
      <w:pPr>
        <w:spacing w:after="60"/>
        <w:ind w:left="360"/>
      </w:pPr>
      <w:r>
        <w:rPr>
          <w:i/>
          <w:iCs/>
          <w:color w:val="2E5AA8"/>
        </w:rPr>
        <w:t xml:space="preserve">→ The man is working in an office.</w:t>
      </w:r>
    </w:p>
    <w:p>
      <w:pPr>
        <w:spacing w:after="60"/>
        <w:ind w:left="360"/>
      </w:pPr>
      <w:r>
        <w:rPr>
          <w:i/>
          <w:iCs/>
          <w:color w:val="2E5AA8"/>
        </w:rPr>
        <w:t xml:space="preserve">→ The man is working in an office today.</w:t>
      </w:r>
    </w:p>
    <w:p>
      <w:pPr>
        <w:spacing w:after="60"/>
        <w:ind w:left="360"/>
      </w:pPr>
      <w:r>
        <w:rPr>
          <w:i/>
          <w:iCs/>
          <w:color w:val="2E5AA8"/>
        </w:rPr>
        <w:t xml:space="preserve">→ The man is working in an office today because he has an important project.</w:t>
      </w:r>
    </w:p>
    <w:p>
      <w:pPr>
        <w:spacing w:after="110"/>
      </w:pPr>
      <w:r>
        <w:rPr>
          <w:color w:val="2B2B2B"/>
        </w:rPr>
        <w:t xml:space="preserve">À chaque étape, tu réponds à une nouvelle question (Where? When? Why?) et tu l'ajoutes à ta phrase. C'est une méthode simple qui te permet de ne jamais rester bloqué : si tu ne sais pas quoi dire, pose-toi juste la question suivante.</w:t>
      </w:r>
    </w:p>
    <w:p>
      <w:pPr>
        <w:spacing w:after="200"/>
      </w:pPr>
    </w:p>
    <w:tbl>
      <w:tblPr>
        <w:tblW w:type="pct" w:w="100%"/>
        <w:tblBorders>
          <w:top w:val="single" w:color="C89B3C" w:sz="4"/>
          <w:left w:val="single" w:color="C89B3C" w:sz="4"/>
          <w:bottom w:val="single" w:color="C89B3C" w:sz="4"/>
          <w:right w:val="single" w:color="C89B3C" w:sz="4"/>
          <w:insideH w:val="none"/>
          <w:insideV w:val="none"/>
        </w:tblBorders>
      </w:tblPr>
      <w:tblGrid>
        <w:gridCol w:w="100"/>
      </w:tblGrid>
      <w:tr>
        <w:tc>
          <w:tcPr>
            <w:shd w:fill="F7EFDD" w:color="auto" w:val="clear"/>
            <w:tcMar>
              <w:top w:type="dxa" w:w="160"/>
              <w:left w:type="dxa" w:w="220"/>
              <w:bottom w:type="dxa" w:w="160"/>
              <w:right w:type="dxa" w:w="220"/>
            </w:tcMar>
          </w:tcPr>
          <w:p>
            <w:pPr>
              <w:spacing w:after="100"/>
            </w:pPr>
            <w:r>
              <w:rPr>
                <w:b/>
                <w:bCs/>
                <w:color w:val="1B3A6B"/>
                <w:sz w:val="22"/>
                <w:szCs w:val="22"/>
              </w:rPr>
              <w:t xml:space="preserve">🌱  Activité 5 — Fais grandir la phrase</w:t>
            </w:r>
          </w:p>
          <w:p>
            <w:pPr>
              <w:spacing w:after="110"/>
            </w:pPr>
            <w:r>
              <w:rPr>
                <w:color w:val="2B2B2B"/>
              </w:rPr>
              <w:t xml:space="preserve">Pars de la phrase « The woman is studying. » et ajoute progressivement Where, puis When, puis Why, jusqu'à obtenir une phrase complète et détaillée.</w:t>
            </w:r>
          </w:p>
        </w:tc>
      </w:tr>
    </w:tbl>
    <w:p>
      <w:pPr>
        <w:pStyle w:val="Heading1"/>
        <w:pBdr>
          <w:bottom w:val="single" w:color="C89B3C" w:sz="10" w:space="4"/>
        </w:pBdr>
        <w:spacing w:after="200" w:before="420"/>
      </w:pPr>
      <w:r>
        <w:rPr>
          <w:b/>
          <w:bCs/>
          <w:color w:val="1B3A6B"/>
          <w:sz w:val="30"/>
          <w:szCs w:val="30"/>
        </w:rPr>
        <w:t xml:space="preserve">4. Décrire une situation passée</w:t>
      </w:r>
    </w:p>
    <w:p>
      <w:pPr>
        <w:spacing w:after="110"/>
      </w:pPr>
      <w:r>
        <w:rPr>
          <w:color w:val="2B2B2B"/>
        </w:rPr>
        <w:t xml:space="preserve">Pour parler de ce qui s'est déjà passé, tu réutilises simplement le passé que tu as vu dans le Module 1. Compare ces deux phrases :</w:t>
      </w:r>
    </w:p>
    <w:p>
      <w:pPr>
        <w:spacing w:after="60"/>
        <w:ind w:left="360"/>
      </w:pPr>
      <w:r>
        <w:rPr>
          <w:i/>
          <w:iCs/>
          <w:color w:val="2E5AA8"/>
        </w:rPr>
        <w:t xml:space="preserve">Présent : The man is working in the office.</w:t>
      </w:r>
    </w:p>
    <w:p>
      <w:pPr>
        <w:spacing w:after="60"/>
        <w:ind w:left="360"/>
      </w:pPr>
      <w:r>
        <w:rPr>
          <w:i/>
          <w:iCs/>
          <w:color w:val="2E5AA8"/>
        </w:rPr>
        <w:t xml:space="preserve">Passé : The man worked in the office yesterday.</w:t>
      </w:r>
    </w:p>
    <w:p>
      <w:pPr>
        <w:spacing w:after="200"/>
      </w:pPr>
    </w:p>
    <w:tbl>
      <w:tblPr>
        <w:tblW w:type="pct" w:w="100%"/>
        <w:tblBorders>
          <w:top w:val="single" w:color="C89B3C" w:sz="4"/>
          <w:left w:val="single" w:color="C89B3C" w:sz="4"/>
          <w:bottom w:val="single" w:color="C89B3C" w:sz="4"/>
          <w:right w:val="single" w:color="C89B3C" w:sz="4"/>
          <w:insideH w:val="none"/>
          <w:insideV w:val="none"/>
        </w:tblBorders>
      </w:tblPr>
      <w:tblGrid>
        <w:gridCol w:w="100"/>
      </w:tblGrid>
      <w:tr>
        <w:tc>
          <w:tcPr>
            <w:shd w:fill="F7EFDD" w:color="auto" w:val="clear"/>
            <w:tcMar>
              <w:top w:type="dxa" w:w="160"/>
              <w:left w:type="dxa" w:w="220"/>
              <w:bottom w:type="dxa" w:w="160"/>
              <w:right w:type="dxa" w:w="220"/>
            </w:tcMar>
          </w:tcPr>
          <w:p>
            <w:pPr>
              <w:spacing w:after="100"/>
            </w:pPr>
            <w:r>
              <w:rPr>
                <w:b/>
                <w:bCs/>
                <w:color w:val="1B3A6B"/>
                <w:sz w:val="22"/>
                <w:szCs w:val="22"/>
              </w:rPr>
              <w:t xml:space="preserve">✍️  Activité 6 — Passe ces phrases au passé</w:t>
            </w:r>
          </w:p>
          <w:p>
            <w:pPr>
              <w:spacing w:after="60"/>
              <w:ind w:left="431" w:hanging="431"/>
            </w:pPr>
            <w:r>
              <w:rPr>
                <w:b/>
                <w:bCs/>
                <w:color w:val="C89B3C"/>
              </w:rPr>
              <w:t xml:space="preserve">1.  </w:t>
            </w:r>
            <w:r>
              <w:rPr>
                <w:color w:val="2B2B2B"/>
              </w:rPr>
              <w:t xml:space="preserve">She works in a bank.</w:t>
            </w:r>
          </w:p>
          <w:p>
            <w:pPr>
              <w:spacing w:after="60"/>
              <w:ind w:left="431" w:hanging="431"/>
            </w:pPr>
            <w:r>
              <w:rPr>
                <w:b/>
                <w:bCs/>
                <w:color w:val="C89B3C"/>
              </w:rPr>
              <w:t xml:space="preserve">2.  </w:t>
            </w:r>
            <w:r>
              <w:rPr>
                <w:color w:val="2B2B2B"/>
              </w:rPr>
              <w:t xml:space="preserve">They play football.</w:t>
            </w:r>
          </w:p>
          <w:p>
            <w:pPr>
              <w:spacing w:after="60"/>
              <w:ind w:left="431" w:hanging="431"/>
            </w:pPr>
            <w:r>
              <w:rPr>
                <w:b/>
                <w:bCs/>
                <w:color w:val="C89B3C"/>
              </w:rPr>
              <w:t xml:space="preserve">3.  </w:t>
            </w:r>
            <w:r>
              <w:rPr>
                <w:color w:val="2B2B2B"/>
              </w:rPr>
              <w:t xml:space="preserve">He watches TV.</w:t>
            </w:r>
          </w:p>
          <w:p>
            <w:pPr>
              <w:spacing w:after="60"/>
              <w:ind w:left="431" w:hanging="431"/>
            </w:pPr>
            <w:r>
              <w:rPr>
                <w:b/>
                <w:bCs/>
                <w:color w:val="C89B3C"/>
              </w:rPr>
              <w:t xml:space="preserve">4.  </w:t>
            </w:r>
            <w:r>
              <w:rPr>
                <w:color w:val="2B2B2B"/>
              </w:rPr>
              <w:t xml:space="preserve">I study English.</w:t>
            </w:r>
          </w:p>
          <w:p>
            <w:pPr>
              <w:spacing w:after="60"/>
              <w:ind w:left="431" w:hanging="431"/>
            </w:pPr>
            <w:r>
              <w:rPr>
                <w:b/>
                <w:bCs/>
                <w:color w:val="C89B3C"/>
              </w:rPr>
              <w:t xml:space="preserve">5.  </w:t>
            </w:r>
            <w:r>
              <w:rPr>
                <w:color w:val="2B2B2B"/>
              </w:rPr>
              <w:t xml:space="preserve">We visit our friends.</w:t>
            </w:r>
          </w:p>
        </w:tc>
      </w:tr>
    </w:tbl>
    <w:p>
      <w:pPr>
        <w:pStyle w:val="Heading2"/>
        <w:spacing w:after="120" w:before="260"/>
      </w:pPr>
      <w:r>
        <w:rPr>
          <w:b/>
          <w:bCs/>
          <w:color w:val="1B3A6B"/>
          <w:sz w:val="24"/>
          <w:szCs w:val="24"/>
        </w:rPr>
        <w:t xml:space="preserve">Raconter ce qui s'est passé, étape par étape</w:t>
      </w:r>
    </w:p>
    <w:p>
      <w:pPr>
        <w:spacing w:after="110"/>
      </w:pPr>
      <w:r>
        <w:rPr>
          <w:color w:val="2B2B2B"/>
        </w:rPr>
        <w:t xml:space="preserve">Une fois que tu sais faire des phrases simples au passé, l'étape suivante consiste à les enchaîner pour raconter un petit événement, comme une histoire courte :</w:t>
      </w:r>
    </w:p>
    <w:p>
      <w:pPr>
        <w:spacing w:after="60"/>
        <w:ind w:left="360"/>
      </w:pPr>
      <w:r>
        <w:rPr>
          <w:i/>
          <w:iCs/>
          <w:color w:val="2E5AA8"/>
        </w:rPr>
        <w:t xml:space="preserve">Yesterday, a man went to the supermarket. He bought some food. He met his friend there. They talked for a few minutes. Then, he went home.</w:t>
      </w:r>
    </w:p>
    <w:p>
      <w:pPr>
        <w:spacing w:after="110"/>
      </w:pPr>
      <w:r>
        <w:rPr>
          <w:color w:val="2B2B2B"/>
        </w:rPr>
        <w:t xml:space="preserve">Remarque qu'il n'y a rien de compliqué ici : ce sont cinq phrases simples, mises bout à bout dans l'ordre logique des événements.</w:t>
      </w:r>
    </w:p>
    <w:p>
      <w:pPr>
        <w:spacing w:after="200"/>
      </w:pPr>
    </w:p>
    <w:tbl>
      <w:tblPr>
        <w:tblW w:type="pct" w:w="100%"/>
        <w:tblBorders>
          <w:top w:val="single" w:color="C89B3C" w:sz="4"/>
          <w:left w:val="single" w:color="C89B3C" w:sz="4"/>
          <w:bottom w:val="single" w:color="C89B3C" w:sz="4"/>
          <w:right w:val="single" w:color="C89B3C" w:sz="4"/>
          <w:insideH w:val="none"/>
          <w:insideV w:val="none"/>
        </w:tblBorders>
      </w:tblPr>
      <w:tblGrid>
        <w:gridCol w:w="100"/>
      </w:tblGrid>
      <w:tr>
        <w:tc>
          <w:tcPr>
            <w:shd w:fill="F7EFDD" w:color="auto" w:val="clear"/>
            <w:tcMar>
              <w:top w:type="dxa" w:w="160"/>
              <w:left w:type="dxa" w:w="220"/>
              <w:bottom w:type="dxa" w:w="160"/>
              <w:right w:type="dxa" w:w="220"/>
            </w:tcMar>
          </w:tcPr>
          <w:p>
            <w:pPr>
              <w:spacing w:after="100"/>
            </w:pPr>
            <w:r>
              <w:rPr>
                <w:b/>
                <w:bCs/>
                <w:color w:val="1B3A6B"/>
                <w:sz w:val="22"/>
                <w:szCs w:val="22"/>
              </w:rPr>
              <w:t xml:space="preserve">🔀  Activité 7 — Remets l'histoire dans le bon ordre</w:t>
            </w:r>
          </w:p>
          <w:p>
            <w:pPr>
              <w:spacing w:after="110"/>
            </w:pPr>
            <w:r>
              <w:rPr>
                <w:color w:val="2B2B2B"/>
              </w:rPr>
              <w:t xml:space="preserve">Voici quatre phrases mélangées. Retrouve l'ordre logique des événements :</w:t>
            </w:r>
          </w:p>
          <w:p>
            <w:pPr>
              <w:spacing w:after="60"/>
              <w:ind w:left="431" w:hanging="431"/>
            </w:pPr>
            <w:r>
              <w:rPr>
                <w:b/>
                <w:bCs/>
                <w:color w:val="C89B3C"/>
              </w:rPr>
              <w:t xml:space="preserve">1.  </w:t>
            </w:r>
            <w:r>
              <w:rPr>
                <w:color w:val="2B2B2B"/>
              </w:rPr>
              <w:t xml:space="preserve">He went home.</w:t>
            </w:r>
          </w:p>
          <w:p>
            <w:pPr>
              <w:spacing w:after="60"/>
              <w:ind w:left="431" w:hanging="431"/>
            </w:pPr>
            <w:r>
              <w:rPr>
                <w:b/>
                <w:bCs/>
                <w:color w:val="C89B3C"/>
              </w:rPr>
              <w:t xml:space="preserve">2.  </w:t>
            </w:r>
            <w:r>
              <w:rPr>
                <w:color w:val="2B2B2B"/>
              </w:rPr>
              <w:t xml:space="preserve">He bought some food.</w:t>
            </w:r>
          </w:p>
          <w:p>
            <w:pPr>
              <w:spacing w:after="60"/>
              <w:ind w:left="431" w:hanging="431"/>
            </w:pPr>
            <w:r>
              <w:rPr>
                <w:b/>
                <w:bCs/>
                <w:color w:val="C89B3C"/>
              </w:rPr>
              <w:t xml:space="preserve">3.  </w:t>
            </w:r>
            <w:r>
              <w:rPr>
                <w:color w:val="2B2B2B"/>
              </w:rPr>
              <w:t xml:space="preserve">He went to the supermarket.</w:t>
            </w:r>
          </w:p>
          <w:p>
            <w:pPr>
              <w:spacing w:after="60"/>
              <w:ind w:left="431" w:hanging="431"/>
            </w:pPr>
            <w:r>
              <w:rPr>
                <w:b/>
                <w:bCs/>
                <w:color w:val="C89B3C"/>
              </w:rPr>
              <w:t xml:space="preserve">4.  </w:t>
            </w:r>
            <w:r>
              <w:rPr>
                <w:color w:val="2B2B2B"/>
              </w:rPr>
              <w:t xml:space="preserve">He met his friend.</w:t>
            </w:r>
          </w:p>
        </w:tc>
      </w:tr>
    </w:tbl>
    <w:p>
      <w:pPr>
        <w:spacing w:after="200"/>
      </w:pPr>
    </w:p>
    <w:tbl>
      <w:tblPr>
        <w:tblW w:type="pct" w:w="100%"/>
        <w:tblBorders>
          <w:top w:val="single" w:color="C89B3C" w:sz="4"/>
          <w:left w:val="single" w:color="C89B3C" w:sz="4"/>
          <w:bottom w:val="single" w:color="C89B3C" w:sz="4"/>
          <w:right w:val="single" w:color="C89B3C" w:sz="4"/>
          <w:insideH w:val="none"/>
          <w:insideV w:val="none"/>
        </w:tblBorders>
      </w:tblPr>
      <w:tblGrid>
        <w:gridCol w:w="100"/>
      </w:tblGrid>
      <w:tr>
        <w:tc>
          <w:tcPr>
            <w:shd w:fill="F7EFDD" w:color="auto" w:val="clear"/>
            <w:tcMar>
              <w:top w:type="dxa" w:w="160"/>
              <w:left w:type="dxa" w:w="220"/>
              <w:bottom w:type="dxa" w:w="160"/>
              <w:right w:type="dxa" w:w="220"/>
            </w:tcMar>
          </w:tcPr>
          <w:p>
            <w:pPr>
              <w:spacing w:after="100"/>
            </w:pPr>
            <w:r>
              <w:rPr>
                <w:b/>
                <w:bCs/>
                <w:color w:val="1B3A6B"/>
                <w:sz w:val="22"/>
                <w:szCs w:val="22"/>
              </w:rPr>
              <w:t xml:space="preserve">✍️  Activité 8 — Traduis en anglais l'histoire de Sarah</w:t>
            </w:r>
          </w:p>
          <w:p>
            <w:pPr>
              <w:spacing w:after="60"/>
              <w:ind w:left="431" w:hanging="431"/>
            </w:pPr>
            <w:r>
              <w:rPr>
                <w:b/>
                <w:bCs/>
                <w:color w:val="C89B3C"/>
              </w:rPr>
              <w:t xml:space="preserve">1.  </w:t>
            </w:r>
            <w:r>
              <w:rPr>
                <w:color w:val="2B2B2B"/>
              </w:rPr>
              <w:t xml:space="preserve">Hier, Sarah est allée au marché.</w:t>
            </w:r>
          </w:p>
          <w:p>
            <w:pPr>
              <w:spacing w:after="60"/>
              <w:ind w:left="431" w:hanging="431"/>
            </w:pPr>
            <w:r>
              <w:rPr>
                <w:b/>
                <w:bCs/>
                <w:color w:val="C89B3C"/>
              </w:rPr>
              <w:t xml:space="preserve">2.  </w:t>
            </w:r>
            <w:r>
              <w:rPr>
                <w:color w:val="2B2B2B"/>
              </w:rPr>
              <w:t xml:space="preserve">Elle a acheté des légumes et des fruits.</w:t>
            </w:r>
          </w:p>
          <w:p>
            <w:pPr>
              <w:spacing w:after="60"/>
              <w:ind w:left="431" w:hanging="431"/>
            </w:pPr>
            <w:r>
              <w:rPr>
                <w:b/>
                <w:bCs/>
                <w:color w:val="C89B3C"/>
              </w:rPr>
              <w:t xml:space="preserve">3.  </w:t>
            </w:r>
            <w:r>
              <w:rPr>
                <w:color w:val="2B2B2B"/>
              </w:rPr>
              <w:t xml:space="preserve">Elle a rencontré une amie.</w:t>
            </w:r>
          </w:p>
          <w:p>
            <w:pPr>
              <w:spacing w:after="60"/>
              <w:ind w:left="431" w:hanging="431"/>
            </w:pPr>
            <w:r>
              <w:rPr>
                <w:b/>
                <w:bCs/>
                <w:color w:val="C89B3C"/>
              </w:rPr>
              <w:t xml:space="preserve">4.  </w:t>
            </w:r>
            <w:r>
              <w:rPr>
                <w:color w:val="2B2B2B"/>
              </w:rPr>
              <w:t xml:space="preserve">Elles ont parlé pendant quelques minutes.</w:t>
            </w:r>
          </w:p>
          <w:p>
            <w:pPr>
              <w:spacing w:after="60"/>
              <w:ind w:left="431" w:hanging="431"/>
            </w:pPr>
            <w:r>
              <w:rPr>
                <w:b/>
                <w:bCs/>
                <w:color w:val="C89B3C"/>
              </w:rPr>
              <w:t xml:space="preserve">5.  </w:t>
            </w:r>
            <w:r>
              <w:rPr>
                <w:color w:val="2B2B2B"/>
              </w:rPr>
              <w:t xml:space="preserve">Ensuite, Sarah est rentrée chez elle.</w:t>
            </w:r>
          </w:p>
        </w:tc>
      </w:tr>
    </w:tbl>
    <w:p>
      <w:r>
        <w:br w:type="page"/>
      </w:r>
    </w:p>
    <w:p>
      <w:pPr>
        <w:pStyle w:val="Heading1"/>
        <w:pBdr>
          <w:bottom w:val="single" w:color="C89B3C" w:sz="10" w:space="4"/>
        </w:pBdr>
        <w:spacing w:after="200" w:before="420"/>
      </w:pPr>
      <w:r>
        <w:rPr>
          <w:b/>
          <w:bCs/>
          <w:color w:val="1B3A6B"/>
          <w:sz w:val="30"/>
          <w:szCs w:val="30"/>
        </w:rPr>
        <w:t xml:space="preserve">5. Parler du futur</w:t>
      </w:r>
    </w:p>
    <w:p>
      <w:pPr>
        <w:spacing w:after="110"/>
      </w:pPr>
      <w:r>
        <w:rPr>
          <w:color w:val="2B2B2B"/>
        </w:rPr>
        <w:t xml:space="preserve">Tu as déjà croisé le futur dans le Module 1, avec will. Ici, tu vas simplement le réutiliser dans le cadre d'une description, et découvrir une deuxième façon de l'exprimer : be going to.</w:t>
      </w:r>
    </w:p>
    <w:p>
      <w:pPr>
        <w:spacing w:after="60"/>
        <w:ind w:left="360"/>
      </w:pPr>
      <w:r>
        <w:rPr>
          <w:i/>
          <w:iCs/>
          <w:color w:val="2E5AA8"/>
        </w:rPr>
        <w:t xml:space="preserve">I will work tomorrow.</w:t>
      </w:r>
    </w:p>
    <w:p>
      <w:pPr>
        <w:spacing w:after="60"/>
        <w:ind w:left="360"/>
      </w:pPr>
      <w:r>
        <w:rPr>
          <w:i/>
          <w:iCs/>
          <w:color w:val="2E5AA8"/>
        </w:rPr>
        <w:t xml:space="preserve">She will travel next week.</w:t>
      </w:r>
    </w:p>
    <w:p>
      <w:pPr>
        <w:spacing w:after="60"/>
        <w:ind w:left="360"/>
      </w:pPr>
      <w:r>
        <w:rPr>
          <w:i/>
          <w:iCs/>
          <w:color w:val="2E5AA8"/>
        </w:rPr>
        <w:t xml:space="preserve">They will visit us tomorrow.</w:t>
      </w:r>
    </w:p>
    <w:p>
      <w:pPr>
        <w:spacing w:after="60"/>
        <w:ind w:left="360"/>
      </w:pPr>
      <w:r>
        <w:rPr>
          <w:i/>
          <w:iCs/>
          <w:color w:val="2E5AA8"/>
        </w:rPr>
        <w:t xml:space="preserve">I am going to study tonight.</w:t>
      </w:r>
    </w:p>
    <w:p>
      <w:pPr>
        <w:spacing w:after="60"/>
        <w:ind w:left="360"/>
      </w:pPr>
      <w:r>
        <w:rPr>
          <w:i/>
          <w:iCs/>
          <w:color w:val="2E5AA8"/>
        </w:rPr>
        <w:t xml:space="preserve">She is going to travel next week.</w:t>
      </w:r>
    </w:p>
    <w:tbl>
      <w:tblPr>
        <w:tblW w:type="pct" w:w="100%"/>
        <w:tblBorders>
          <w:top w:val="single" w:color="6FBFA8" w:sz="4"/>
          <w:left w:val="single" w:color="6FBFA8" w:sz="4"/>
          <w:bottom w:val="single" w:color="6FBFA8" w:sz="4"/>
          <w:right w:val="single" w:color="6FBFA8" w:sz="4"/>
          <w:insideH w:val="none"/>
          <w:insideV w:val="none"/>
        </w:tblBorders>
      </w:tblPr>
      <w:tblGrid>
        <w:gridCol w:w="100"/>
      </w:tblGrid>
      <w:tr>
        <w:tc>
          <w:tcPr>
            <w:shd w:fill="EAF6F1" w:color="auto" w:val="clear"/>
            <w:tcMar>
              <w:top w:type="dxa" w:w="130"/>
              <w:left w:type="dxa" w:w="200"/>
              <w:bottom w:type="dxa" w:w="130"/>
              <w:right w:type="dxa" w:w="200"/>
            </w:tcMar>
          </w:tcPr>
          <w:p>
            <w:r>
              <w:rPr>
                <w:i/>
                <w:iCs/>
                <w:color w:val="2B2B2B"/>
              </w:rPr>
              <w:t xml:space="preserve">💡 Ne cherche pas à maîtriser toutes les nuances entre will et be going to pour l'instant. L'important à ce stade, c'est simplement d'être capable de parler d'une action à venir, peu importe la structure choisie.</w:t>
            </w:r>
          </w:p>
        </w:tc>
      </w:tr>
    </w:tbl>
    <w:p>
      <w:pPr>
        <w:spacing w:after="200"/>
      </w:pPr>
    </w:p>
    <w:tbl>
      <w:tblPr>
        <w:tblW w:type="pct" w:w="100%"/>
        <w:tblBorders>
          <w:top w:val="single" w:color="C89B3C" w:sz="4"/>
          <w:left w:val="single" w:color="C89B3C" w:sz="4"/>
          <w:bottom w:val="single" w:color="C89B3C" w:sz="4"/>
          <w:right w:val="single" w:color="C89B3C" w:sz="4"/>
          <w:insideH w:val="none"/>
          <w:insideV w:val="none"/>
        </w:tblBorders>
      </w:tblPr>
      <w:tblGrid>
        <w:gridCol w:w="100"/>
      </w:tblGrid>
      <w:tr>
        <w:tc>
          <w:tcPr>
            <w:shd w:fill="F7EFDD" w:color="auto" w:val="clear"/>
            <w:tcMar>
              <w:top w:type="dxa" w:w="160"/>
              <w:left w:type="dxa" w:w="220"/>
              <w:bottom w:type="dxa" w:w="160"/>
              <w:right w:type="dxa" w:w="220"/>
            </w:tcMar>
          </w:tcPr>
          <w:p>
            <w:pPr>
              <w:spacing w:after="100"/>
            </w:pPr>
            <w:r>
              <w:rPr>
                <w:b/>
                <w:bCs/>
                <w:color w:val="1B3A6B"/>
                <w:sz w:val="22"/>
                <w:szCs w:val="22"/>
              </w:rPr>
              <w:t xml:space="preserve">🕒  Activité 9 — Identifie le moment de l'action</w:t>
            </w:r>
          </w:p>
          <w:p>
            <w:pPr>
              <w:spacing w:after="110"/>
            </w:pPr>
            <w:r>
              <w:rPr>
                <w:color w:val="2B2B2B"/>
              </w:rPr>
              <w:t xml:space="preserve">Pour chaque phrase, dis si l'action se situe dans le PASSÉ, le PRÉSENT ou le FUTUR :</w:t>
            </w:r>
          </w:p>
          <w:p>
            <w:pPr>
              <w:spacing w:after="60"/>
              <w:ind w:left="431" w:hanging="431"/>
            </w:pPr>
            <w:r>
              <w:rPr>
                <w:b/>
                <w:bCs/>
                <w:color w:val="C89B3C"/>
              </w:rPr>
              <w:t xml:space="preserve">1.  </w:t>
            </w:r>
            <w:r>
              <w:rPr>
                <w:color w:val="2B2B2B"/>
              </w:rPr>
              <w:t xml:space="preserve">I worked yesterday.</w:t>
            </w:r>
          </w:p>
          <w:p>
            <w:pPr>
              <w:spacing w:after="60"/>
              <w:ind w:left="431" w:hanging="431"/>
            </w:pPr>
            <w:r>
              <w:rPr>
                <w:b/>
                <w:bCs/>
                <w:color w:val="C89B3C"/>
              </w:rPr>
              <w:t xml:space="preserve">2.  </w:t>
            </w:r>
            <w:r>
              <w:rPr>
                <w:color w:val="2B2B2B"/>
              </w:rPr>
              <w:t xml:space="preserve">She is studying now.</w:t>
            </w:r>
          </w:p>
          <w:p>
            <w:pPr>
              <w:spacing w:after="60"/>
              <w:ind w:left="431" w:hanging="431"/>
            </w:pPr>
            <w:r>
              <w:rPr>
                <w:b/>
                <w:bCs/>
                <w:color w:val="C89B3C"/>
              </w:rPr>
              <w:t xml:space="preserve">3.  </w:t>
            </w:r>
            <w:r>
              <w:rPr>
                <w:color w:val="2B2B2B"/>
              </w:rPr>
              <w:t xml:space="preserve">They will travel tomorrow.</w:t>
            </w:r>
          </w:p>
          <w:p>
            <w:pPr>
              <w:spacing w:after="60"/>
              <w:ind w:left="431" w:hanging="431"/>
            </w:pPr>
            <w:r>
              <w:rPr>
                <w:b/>
                <w:bCs/>
                <w:color w:val="C89B3C"/>
              </w:rPr>
              <w:t xml:space="preserve">4.  </w:t>
            </w:r>
            <w:r>
              <w:rPr>
                <w:color w:val="2B2B2B"/>
              </w:rPr>
              <w:t xml:space="preserve">We watched a movie last night.</w:t>
            </w:r>
          </w:p>
          <w:p>
            <w:pPr>
              <w:spacing w:after="60"/>
              <w:ind w:left="431" w:hanging="431"/>
            </w:pPr>
            <w:r>
              <w:rPr>
                <w:b/>
                <w:bCs/>
                <w:color w:val="C89B3C"/>
              </w:rPr>
              <w:t xml:space="preserve">5.  </w:t>
            </w:r>
            <w:r>
              <w:rPr>
                <w:color w:val="2B2B2B"/>
              </w:rPr>
              <w:t xml:space="preserve">He is working today.</w:t>
            </w:r>
          </w:p>
          <w:p>
            <w:pPr>
              <w:spacing w:after="60"/>
              <w:ind w:left="431" w:hanging="431"/>
            </w:pPr>
            <w:r>
              <w:rPr>
                <w:b/>
                <w:bCs/>
                <w:color w:val="C89B3C"/>
              </w:rPr>
              <w:t xml:space="preserve">6.  </w:t>
            </w:r>
            <w:r>
              <w:rPr>
                <w:color w:val="2B2B2B"/>
              </w:rPr>
              <w:t xml:space="preserve">I will call you tonight.</w:t>
            </w:r>
          </w:p>
        </w:tc>
      </w:tr>
    </w:tbl>
    <w:p>
      <w:pPr>
        <w:pStyle w:val="Heading1"/>
        <w:pBdr>
          <w:bottom w:val="single" w:color="C89B3C" w:sz="10" w:space="4"/>
        </w:pBdr>
        <w:spacing w:after="200" w:before="420"/>
      </w:pPr>
      <w:r>
        <w:rPr>
          <w:b/>
          <w:bCs/>
          <w:color w:val="1B3A6B"/>
          <w:sz w:val="30"/>
          <w:szCs w:val="30"/>
        </w:rPr>
        <w:t xml:space="preserve">6. Une même scène, racontée à trois moments</w:t>
      </w:r>
    </w:p>
    <w:p>
      <w:pPr>
        <w:spacing w:after="110"/>
      </w:pPr>
      <w:r>
        <w:rPr>
          <w:color w:val="2B2B2B"/>
        </w:rPr>
        <w:t xml:space="preserve">Voici l'une des compétences les plus utiles de ce module : décrire une même situation sous trois angles temporels différents. C'est exactement ce que tu devras refaire seul dans le défi final.</w:t>
      </w:r>
    </w:p>
    <w:p>
      <w:pPr>
        <w:spacing w:after="200" w:before="120"/>
        <w:jc w:val="center"/>
      </w:pPr>
      <w:r>
        <w:drawing>
          <wp:inline distT="0" distB="0" distL="0" distR="0">
            <wp:extent cx="5238750" cy="1238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238750" cy="1238250"/>
                    </a:xfrm>
                    <a:prstGeom prst="rect">
                      <a:avLst/>
                    </a:prstGeom>
                  </pic:spPr>
                </pic:pic>
              </a:graphicData>
            </a:graphic>
          </wp:inline>
        </w:drawing>
      </w:r>
    </w:p>
    <w:p>
      <w:pPr>
        <w:spacing w:after="60"/>
        <w:ind w:left="360"/>
      </w:pPr>
      <w:r>
        <w:rPr>
          <w:i/>
          <w:iCs/>
          <w:color w:val="2E5AA8"/>
        </w:rPr>
        <w:t xml:space="preserve">NOW — The man is sitting in his office. He is working on his computer.</w:t>
      </w:r>
    </w:p>
    <w:p>
      <w:pPr>
        <w:spacing w:after="60"/>
        <w:ind w:left="360"/>
      </w:pPr>
      <w:r>
        <w:rPr>
          <w:i/>
          <w:iCs/>
          <w:color w:val="2E5AA8"/>
        </w:rPr>
        <w:t xml:space="preserve">YESTERDAY — Yesterday, the man worked in his office. He answered several emails.</w:t>
      </w:r>
    </w:p>
    <w:p>
      <w:pPr>
        <w:spacing w:after="60"/>
        <w:ind w:left="360"/>
      </w:pPr>
      <w:r>
        <w:rPr>
          <w:i/>
          <w:iCs/>
          <w:color w:val="2E5AA8"/>
        </w:rPr>
        <w:t xml:space="preserve">TOMORROW — Tomorrow, he will have an important meeting. He will talk to his manager.</w:t>
      </w:r>
    </w:p>
    <w:p>
      <w:pPr>
        <w:spacing w:after="110"/>
      </w:pPr>
      <w:r>
        <w:rPr>
          <w:color w:val="2B2B2B"/>
        </w:rPr>
        <w:t xml:space="preserve">Tu vois que c'est la même scène, le même personnage — seul le temps du verbe change. Une fois que tu maîtrises ce mécanisme, tu peux raconter n'importe quelle situation à n'importe quel moment.</w:t>
      </w:r>
    </w:p>
    <w:p>
      <w:pPr>
        <w:pStyle w:val="Heading1"/>
        <w:pBdr>
          <w:bottom w:val="single" w:color="C89B3C" w:sz="10" w:space="4"/>
        </w:pBdr>
        <w:spacing w:after="200" w:before="420"/>
      </w:pPr>
      <w:r>
        <w:rPr>
          <w:b/>
          <w:bCs/>
          <w:color w:val="1B3A6B"/>
          <w:sz w:val="30"/>
          <w:szCs w:val="30"/>
        </w:rPr>
        <w:t xml:space="preserve">7. Le vocabulaire, en situation</w:t>
      </w:r>
    </w:p>
    <w:p>
      <w:pPr>
        <w:spacing w:after="110"/>
      </w:pPr>
      <w:r>
        <w:rPr>
          <w:color w:val="2B2B2B"/>
        </w:rPr>
        <w:t xml:space="preserve">Plutôt que d'apprendre une longue liste de mots par cœur, voici le vocabulaire d'une scène précise — le bureau — pour que tu puisses directement l'utiliser dans des phrases.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000"/>
        <w:gridCol w:w="6000"/>
      </w:tblGrid>
      <w:tr>
        <w:trPr>
          <w:tblHeader/>
        </w:trPr>
        <w:tc>
          <w:tcPr>
            <w:tcW w:type="dxa" w:w="3000"/>
            <w:shd w:fill="1B3A6B" w:color="auto" w:val="clear"/>
            <w:tcMar>
              <w:top w:type="dxa" w:w="100"/>
              <w:left w:type="dxa" w:w="120"/>
              <w:bottom w:type="dxa" w:w="100"/>
              <w:right w:type="dxa" w:w="120"/>
            </w:tcMar>
          </w:tcPr>
          <w:p>
            <w:r>
              <w:rPr>
                <w:b/>
                <w:bCs/>
                <w:color w:val="FFFFFF"/>
              </w:rPr>
              <w:t xml:space="preserve">Catégorie</w:t>
            </w:r>
          </w:p>
        </w:tc>
        <w:tc>
          <w:tcPr>
            <w:tcW w:type="dxa" w:w="6000"/>
            <w:shd w:fill="1B3A6B" w:color="auto" w:val="clear"/>
            <w:tcMar>
              <w:top w:type="dxa" w:w="100"/>
              <w:left w:type="dxa" w:w="120"/>
              <w:bottom w:type="dxa" w:w="100"/>
              <w:right w:type="dxa" w:w="120"/>
            </w:tcMar>
          </w:tcPr>
          <w:p>
            <w:r>
              <w:rPr>
                <w:b/>
                <w:bCs/>
                <w:color w:val="FFFFFF"/>
              </w:rPr>
              <w:t xml:space="preserve">Mots utiles</w:t>
            </w:r>
          </w:p>
        </w:tc>
      </w:tr>
      <w:tr>
        <w:tc>
          <w:tcPr>
            <w:tcW w:type="dxa" w:w="3000"/>
            <w:tcMar>
              <w:top w:type="dxa" w:w="90"/>
              <w:left w:type="dxa" w:w="120"/>
              <w:bottom w:type="dxa" w:w="90"/>
              <w:right w:type="dxa" w:w="120"/>
            </w:tcMar>
          </w:tcPr>
          <w:p>
            <w:r>
              <w:t xml:space="preserve">People (les personnes)</w:t>
            </w:r>
          </w:p>
        </w:tc>
        <w:tc>
          <w:tcPr>
            <w:tcW w:type="dxa" w:w="6000"/>
            <w:tcMar>
              <w:top w:type="dxa" w:w="90"/>
              <w:left w:type="dxa" w:w="120"/>
              <w:bottom w:type="dxa" w:w="90"/>
              <w:right w:type="dxa" w:w="120"/>
            </w:tcMar>
          </w:tcPr>
          <w:p>
            <w:r>
              <w:t xml:space="preserve">manager, colleague, employee, client</w:t>
            </w:r>
          </w:p>
        </w:tc>
      </w:tr>
      <w:tr>
        <w:tc>
          <w:tcPr>
            <w:tcW w:type="dxa" w:w="3000"/>
            <w:tcMar>
              <w:top w:type="dxa" w:w="90"/>
              <w:left w:type="dxa" w:w="120"/>
              <w:bottom w:type="dxa" w:w="90"/>
              <w:right w:type="dxa" w:w="120"/>
            </w:tcMar>
          </w:tcPr>
          <w:p>
            <w:r>
              <w:t xml:space="preserve">Objects (les objets)</w:t>
            </w:r>
          </w:p>
        </w:tc>
        <w:tc>
          <w:tcPr>
            <w:tcW w:type="dxa" w:w="6000"/>
            <w:tcMar>
              <w:top w:type="dxa" w:w="90"/>
              <w:left w:type="dxa" w:w="120"/>
              <w:bottom w:type="dxa" w:w="90"/>
              <w:right w:type="dxa" w:w="120"/>
            </w:tcMar>
          </w:tcPr>
          <w:p>
            <w:r>
              <w:t xml:space="preserve">computer, desk, phone, document, meeting room</w:t>
            </w:r>
          </w:p>
        </w:tc>
      </w:tr>
      <w:tr>
        <w:tc>
          <w:tcPr>
            <w:tcW w:type="dxa" w:w="3000"/>
            <w:tcMar>
              <w:top w:type="dxa" w:w="90"/>
              <w:left w:type="dxa" w:w="120"/>
              <w:bottom w:type="dxa" w:w="90"/>
              <w:right w:type="dxa" w:w="120"/>
            </w:tcMar>
          </w:tcPr>
          <w:p>
            <w:r>
              <w:t xml:space="preserve">Actions</w:t>
            </w:r>
          </w:p>
        </w:tc>
        <w:tc>
          <w:tcPr>
            <w:tcW w:type="dxa" w:w="6000"/>
            <w:tcMar>
              <w:top w:type="dxa" w:w="90"/>
              <w:left w:type="dxa" w:w="120"/>
              <w:bottom w:type="dxa" w:w="90"/>
              <w:right w:type="dxa" w:w="120"/>
            </w:tcMar>
          </w:tcPr>
          <w:p>
            <w:r>
              <w:t xml:space="preserve">work, write, call, speak, send, read, discuss</w:t>
            </w:r>
          </w:p>
        </w:tc>
      </w:tr>
    </w:tbl>
    <w:p>
      <w:pPr>
        <w:spacing w:after="200"/>
      </w:pPr>
    </w:p>
    <w:tbl>
      <w:tblPr>
        <w:tblW w:type="pct" w:w="100%"/>
        <w:tblBorders>
          <w:top w:val="single" w:color="C89B3C" w:sz="4"/>
          <w:left w:val="single" w:color="C89B3C" w:sz="4"/>
          <w:bottom w:val="single" w:color="C89B3C" w:sz="4"/>
          <w:right w:val="single" w:color="C89B3C" w:sz="4"/>
          <w:insideH w:val="none"/>
          <w:insideV w:val="none"/>
        </w:tblBorders>
      </w:tblPr>
      <w:tblGrid>
        <w:gridCol w:w="100"/>
      </w:tblGrid>
      <w:tr>
        <w:tc>
          <w:tcPr>
            <w:shd w:fill="F7EFDD" w:color="auto" w:val="clear"/>
            <w:tcMar>
              <w:top w:type="dxa" w:w="160"/>
              <w:left w:type="dxa" w:w="220"/>
              <w:bottom w:type="dxa" w:w="160"/>
              <w:right w:type="dxa" w:w="220"/>
            </w:tcMar>
          </w:tcPr>
          <w:p>
            <w:pPr>
              <w:spacing w:after="100"/>
            </w:pPr>
            <w:r>
              <w:rPr>
                <w:b/>
                <w:bCs/>
                <w:color w:val="1B3A6B"/>
                <w:sz w:val="22"/>
                <w:szCs w:val="22"/>
              </w:rPr>
              <w:t xml:space="preserve">🗂️  Activité 10 — Construis une description</w:t>
            </w:r>
          </w:p>
          <w:p>
            <w:pPr>
              <w:spacing w:after="110"/>
            </w:pPr>
            <w:r>
              <w:rPr>
                <w:color w:val="2B2B2B"/>
              </w:rPr>
              <w:t xml:space="preserve">Utilise au moins 5 mots de la liste ci-dessus pour créer ta propre description. Exemple :</w:t>
            </w:r>
          </w:p>
          <w:p>
            <w:pPr>
              <w:spacing w:after="60"/>
              <w:ind w:left="360"/>
            </w:pPr>
            <w:r>
              <w:rPr>
                <w:i/>
                <w:iCs/>
                <w:color w:val="2E5AA8"/>
              </w:rPr>
              <w:t xml:space="preserve">The manager is talking to a client in the meeting room.</w:t>
            </w:r>
          </w:p>
        </w:tc>
      </w:tr>
    </w:tbl>
    <w:p>
      <w:pPr>
        <w:pStyle w:val="Heading1"/>
        <w:pBdr>
          <w:bottom w:val="single" w:color="C89B3C" w:sz="10" w:space="4"/>
        </w:pBdr>
        <w:spacing w:after="200" w:before="420"/>
      </w:pPr>
      <w:r>
        <w:rPr>
          <w:b/>
          <w:bCs/>
          <w:color w:val="1B3A6B"/>
          <w:sz w:val="30"/>
          <w:szCs w:val="30"/>
        </w:rPr>
        <w:t xml:space="preserve">8. Traduction progressive</w:t>
      </w:r>
    </w:p>
    <w:p>
      <w:pPr>
        <w:spacing w:after="110"/>
      </w:pPr>
      <w:r>
        <w:rPr>
          <w:color w:val="2B2B2B"/>
        </w:rPr>
        <w:t xml:space="preserve">Chaque niveau ajoute une information à la phrase précédente — exactement comme dans la partie 3 de ce module. Traduis chaque niveau en anglais avant de passer au suivant, sans regarder la suite.</w:t>
      </w:r>
    </w:p>
    <w:p>
      <w:pPr>
        <w:spacing w:after="60"/>
        <w:ind w:left="431" w:hanging="431"/>
      </w:pPr>
      <w:r>
        <w:rPr>
          <w:b/>
          <w:bCs/>
          <w:color w:val="C89B3C"/>
        </w:rPr>
        <w:t xml:space="preserve">1.  </w:t>
      </w:r>
      <w:r>
        <w:rPr>
          <w:color w:val="2B2B2B"/>
        </w:rPr>
        <w:t xml:space="preserve">Je travaille dans un bureau.</w:t>
      </w:r>
    </w:p>
    <w:p>
      <w:pPr>
        <w:spacing w:after="60"/>
        <w:ind w:left="431" w:hanging="431"/>
      </w:pPr>
      <w:r>
        <w:rPr>
          <w:b/>
          <w:bCs/>
          <w:color w:val="C89B3C"/>
        </w:rPr>
        <w:t xml:space="preserve">2.  </w:t>
      </w:r>
      <w:r>
        <w:rPr>
          <w:color w:val="2B2B2B"/>
        </w:rPr>
        <w:t xml:space="preserve">Je travaille dans un bureau avec mes collègues.</w:t>
      </w:r>
    </w:p>
    <w:p>
      <w:pPr>
        <w:spacing w:after="60"/>
        <w:ind w:left="431" w:hanging="431"/>
      </w:pPr>
      <w:r>
        <w:rPr>
          <w:b/>
          <w:bCs/>
          <w:color w:val="C89B3C"/>
        </w:rPr>
        <w:t xml:space="preserve">3.  </w:t>
      </w:r>
      <w:r>
        <w:rPr>
          <w:color w:val="2B2B2B"/>
        </w:rPr>
        <w:t xml:space="preserve">Je travaille dans un bureau avec mes collègues tous les matins.</w:t>
      </w:r>
    </w:p>
    <w:p>
      <w:pPr>
        <w:spacing w:after="60"/>
        <w:ind w:left="431" w:hanging="431"/>
      </w:pPr>
      <w:r>
        <w:rPr>
          <w:b/>
          <w:bCs/>
          <w:color w:val="C89B3C"/>
        </w:rPr>
        <w:t xml:space="preserve">4.  </w:t>
      </w:r>
      <w:r>
        <w:rPr>
          <w:color w:val="2B2B2B"/>
        </w:rPr>
        <w:t xml:space="preserve">Je travaille dans un bureau avec mes collègues tous les matins parce que nous avons beaucoup de travail.</w:t>
      </w:r>
    </w:p>
    <w:p>
      <w:pPr>
        <w:spacing w:after="60"/>
        <w:ind w:left="431" w:hanging="431"/>
      </w:pPr>
      <w:r>
        <w:rPr>
          <w:b/>
          <w:bCs/>
          <w:color w:val="C89B3C"/>
        </w:rPr>
        <w:t xml:space="preserve">5.  </w:t>
      </w:r>
      <w:r>
        <w:rPr>
          <w:color w:val="2B2B2B"/>
        </w:rPr>
        <w:t xml:space="preserve">Hier, nous avons travaillé sur un nouveau projet et demain nous allons le présenter à notre manager.</w:t>
      </w:r>
    </w:p>
    <w:p>
      <w:r>
        <w:br w:type="page"/>
      </w:r>
    </w:p>
    <w:p>
      <w:pPr>
        <w:pStyle w:val="Heading1"/>
        <w:pBdr>
          <w:bottom w:val="single" w:color="C89B3C" w:sz="10" w:space="4"/>
        </w:pBdr>
        <w:spacing w:after="200" w:before="420"/>
      </w:pPr>
      <w:r>
        <w:rPr>
          <w:b/>
          <w:bCs/>
          <w:color w:val="1B3A6B"/>
          <w:sz w:val="30"/>
          <w:szCs w:val="30"/>
        </w:rPr>
        <w:t xml:space="preserve">9. Tes défis pratiques</w:t>
      </w:r>
    </w:p>
    <w:p>
      <w:pPr>
        <w:pStyle w:val="Heading2"/>
        <w:spacing w:after="120" w:before="260"/>
      </w:pPr>
      <w:r>
        <w:rPr>
          <w:b/>
          <w:bCs/>
          <w:color w:val="1B3A6B"/>
          <w:sz w:val="24"/>
          <w:szCs w:val="24"/>
        </w:rPr>
        <w:t xml:space="preserve">Défi 1 — Regarde, pense, parle</w:t>
      </w:r>
    </w:p>
    <w:p>
      <w:pPr>
        <w:spacing w:after="110"/>
      </w:pPr>
      <w:r>
        <w:rPr>
          <w:color w:val="2B2B2B"/>
        </w:rPr>
        <w:t xml:space="preserve">Choisis une image représentant une scène réelle (par exemple une famille au restaurant) et réponds à ces cinq questions pour construire ta description :</w:t>
      </w:r>
    </w:p>
    <w:p>
      <w:pPr>
        <w:pStyle w:val="ListParagraph"/>
        <w:numPr>
          <w:ilvl w:val="0"/>
          <w:numId w:val="2"/>
        </w:numPr>
        <w:spacing w:after="50"/>
      </w:pPr>
      <w:r>
        <w:rPr>
          <w:color w:val="2B2B2B"/>
        </w:rPr>
        <w:t xml:space="preserve">Who is there? (Qui ?)</w:t>
      </w:r>
    </w:p>
    <w:p>
      <w:pPr>
        <w:pStyle w:val="ListParagraph"/>
        <w:numPr>
          <w:ilvl w:val="0"/>
          <w:numId w:val="2"/>
        </w:numPr>
        <w:spacing w:after="50"/>
      </w:pPr>
      <w:r>
        <w:rPr>
          <w:color w:val="2B2B2B"/>
        </w:rPr>
        <w:t xml:space="preserve">Where are they? (Où ?)</w:t>
      </w:r>
    </w:p>
    <w:p>
      <w:pPr>
        <w:pStyle w:val="ListParagraph"/>
        <w:numPr>
          <w:ilvl w:val="0"/>
          <w:numId w:val="2"/>
        </w:numPr>
        <w:spacing w:after="50"/>
      </w:pPr>
      <w:r>
        <w:rPr>
          <w:color w:val="2B2B2B"/>
        </w:rPr>
        <w:t xml:space="preserve">What are they doing? (Que font-ils ?)</w:t>
      </w:r>
    </w:p>
    <w:p>
      <w:pPr>
        <w:pStyle w:val="ListParagraph"/>
        <w:numPr>
          <w:ilvl w:val="0"/>
          <w:numId w:val="2"/>
        </w:numPr>
        <w:spacing w:after="50"/>
      </w:pPr>
      <w:r>
        <w:rPr>
          <w:color w:val="2B2B2B"/>
        </w:rPr>
        <w:t xml:space="preserve">What happened before? (Que s'est-il probablement passé avant ?)</w:t>
      </w:r>
    </w:p>
    <w:p>
      <w:pPr>
        <w:pStyle w:val="ListParagraph"/>
        <w:numPr>
          <w:ilvl w:val="0"/>
          <w:numId w:val="2"/>
        </w:numPr>
        <w:spacing w:after="50"/>
      </w:pPr>
      <w:r>
        <w:rPr>
          <w:color w:val="2B2B2B"/>
        </w:rPr>
        <w:t xml:space="preserve">What will they do next? (Que vont-ils probablement faire ensuite ?)</w:t>
      </w:r>
    </w:p>
    <w:tbl>
      <w:tblPr>
        <w:tblW w:type="pct" w:w="100%"/>
        <w:tblBorders>
          <w:top w:val="single" w:color="6FBFA8" w:sz="4"/>
          <w:left w:val="single" w:color="6FBFA8" w:sz="4"/>
          <w:bottom w:val="single" w:color="6FBFA8" w:sz="4"/>
          <w:right w:val="single" w:color="6FBFA8" w:sz="4"/>
          <w:insideH w:val="none"/>
          <w:insideV w:val="none"/>
        </w:tblBorders>
      </w:tblPr>
      <w:tblGrid>
        <w:gridCol w:w="100"/>
      </w:tblGrid>
      <w:tr>
        <w:tc>
          <w:tcPr>
            <w:shd w:fill="EAF6F1" w:color="auto" w:val="clear"/>
            <w:tcMar>
              <w:top w:type="dxa" w:w="130"/>
              <w:left w:type="dxa" w:w="200"/>
              <w:bottom w:type="dxa" w:w="130"/>
              <w:right w:type="dxa" w:w="200"/>
            </w:tcMar>
          </w:tcPr>
          <w:p>
            <w:r>
              <w:rPr>
                <w:i/>
                <w:iCs/>
                <w:color w:val="2B2B2B"/>
              </w:rPr>
              <w:t xml:space="preserve">💡 Objectif : produis au minimum 5 phrases.</w:t>
            </w:r>
          </w:p>
        </w:tc>
      </w:tr>
    </w:tbl>
    <w:p>
      <w:pPr>
        <w:pStyle w:val="Heading2"/>
        <w:spacing w:after="120" w:before="260"/>
      </w:pPr>
      <w:r>
        <w:rPr>
          <w:b/>
          <w:bCs/>
          <w:color w:val="1B3A6B"/>
          <w:sz w:val="24"/>
          <w:szCs w:val="24"/>
        </w:rPr>
        <w:t xml:space="preserve">Défi 2 — Ta production personnelle</w:t>
      </w:r>
    </w:p>
    <w:p>
      <w:pPr>
        <w:spacing w:after="110"/>
      </w:pPr>
      <w:r>
        <w:rPr>
          <w:color w:val="2B2B2B"/>
        </w:rPr>
        <w:t xml:space="preserve">Sujet : Describe your typical day. Raconte, dans l'ordre :</w:t>
      </w:r>
    </w:p>
    <w:p>
      <w:pPr>
        <w:pStyle w:val="ListParagraph"/>
        <w:numPr>
          <w:ilvl w:val="0"/>
          <w:numId w:val="2"/>
        </w:numPr>
        <w:spacing w:after="50"/>
      </w:pPr>
      <w:r>
        <w:rPr>
          <w:color w:val="2B2B2B"/>
        </w:rPr>
        <w:t xml:space="preserve">où tu te réveilles</w:t>
      </w:r>
    </w:p>
    <w:p>
      <w:pPr>
        <w:pStyle w:val="ListParagraph"/>
        <w:numPr>
          <w:ilvl w:val="0"/>
          <w:numId w:val="2"/>
        </w:numPr>
        <w:spacing w:after="50"/>
      </w:pPr>
      <w:r>
        <w:rPr>
          <w:color w:val="2B2B2B"/>
        </w:rPr>
        <w:t xml:space="preserve">ce que tu fais le matin</w:t>
      </w:r>
    </w:p>
    <w:p>
      <w:pPr>
        <w:pStyle w:val="ListParagraph"/>
        <w:numPr>
          <w:ilvl w:val="0"/>
          <w:numId w:val="2"/>
        </w:numPr>
        <w:spacing w:after="50"/>
      </w:pPr>
      <w:r>
        <w:rPr>
          <w:color w:val="2B2B2B"/>
        </w:rPr>
        <w:t xml:space="preserve">où tu travailles ou étudies</w:t>
      </w:r>
    </w:p>
    <w:p>
      <w:pPr>
        <w:pStyle w:val="ListParagraph"/>
        <w:numPr>
          <w:ilvl w:val="0"/>
          <w:numId w:val="2"/>
        </w:numPr>
        <w:spacing w:after="50"/>
      </w:pPr>
      <w:r>
        <w:rPr>
          <w:color w:val="2B2B2B"/>
        </w:rPr>
        <w:t xml:space="preserve">ce que tu fais dans la journée</w:t>
      </w:r>
    </w:p>
    <w:p>
      <w:pPr>
        <w:pStyle w:val="ListParagraph"/>
        <w:numPr>
          <w:ilvl w:val="0"/>
          <w:numId w:val="2"/>
        </w:numPr>
        <w:spacing w:after="50"/>
      </w:pPr>
      <w:r>
        <w:rPr>
          <w:color w:val="2B2B2B"/>
        </w:rPr>
        <w:t xml:space="preserve">ce que tu fais le soir</w:t>
      </w:r>
    </w:p>
    <w:tbl>
      <w:tblPr>
        <w:tblW w:type="pct" w:w="100%"/>
        <w:tblBorders>
          <w:top w:val="single" w:color="6FBFA8" w:sz="4"/>
          <w:left w:val="single" w:color="6FBFA8" w:sz="4"/>
          <w:bottom w:val="single" w:color="6FBFA8" w:sz="4"/>
          <w:right w:val="single" w:color="6FBFA8" w:sz="4"/>
          <w:insideH w:val="none"/>
          <w:insideV w:val="none"/>
        </w:tblBorders>
      </w:tblPr>
      <w:tblGrid>
        <w:gridCol w:w="100"/>
      </w:tblGrid>
      <w:tr>
        <w:tc>
          <w:tcPr>
            <w:shd w:fill="EAF6F1" w:color="auto" w:val="clear"/>
            <w:tcMar>
              <w:top w:type="dxa" w:w="130"/>
              <w:left w:type="dxa" w:w="200"/>
              <w:bottom w:type="dxa" w:w="130"/>
              <w:right w:type="dxa" w:w="200"/>
            </w:tcMar>
          </w:tcPr>
          <w:p>
            <w:r>
              <w:rPr>
                <w:i/>
                <w:iCs/>
                <w:color w:val="2B2B2B"/>
              </w:rPr>
              <w:t xml:space="preserve">💡 Objectif : minimum 8 phrases en anglais.</w:t>
            </w:r>
          </w:p>
        </w:tc>
      </w:tr>
    </w:tbl>
    <w:p>
      <w:pPr>
        <w:pStyle w:val="Heading2"/>
        <w:spacing w:after="120" w:before="260"/>
      </w:pPr>
      <w:r>
        <w:rPr>
          <w:b/>
          <w:bCs/>
          <w:color w:val="1B3A6B"/>
          <w:sz w:val="24"/>
          <w:szCs w:val="24"/>
        </w:rPr>
        <w:t xml:space="preserve">Défi final — Describe, Explain &amp; Predict</w:t>
      </w:r>
    </w:p>
    <w:p>
      <w:pPr>
        <w:spacing w:after="110"/>
      </w:pPr>
      <w:r>
        <w:rPr>
          <w:color w:val="2B2B2B"/>
        </w:rPr>
        <w:t xml:space="preserve">Choisis une image ou imagine une courte scène, puis construis un texte en trois parties :</w:t>
      </w:r>
    </w:p>
    <w:p>
      <w:pPr>
        <w:pStyle w:val="ListParagraph"/>
        <w:numPr>
          <w:ilvl w:val="0"/>
          <w:numId w:val="2"/>
        </w:numPr>
        <w:spacing w:after="50"/>
      </w:pPr>
      <w:r>
        <w:rPr>
          <w:color w:val="2B2B2B"/>
        </w:rPr>
        <w:t xml:space="preserve">PARTIE 1 — NOW : décris ce qui se passe actuellement (minimum 4 phrases)</w:t>
      </w:r>
    </w:p>
    <w:p>
      <w:pPr>
        <w:pStyle w:val="ListParagraph"/>
        <w:numPr>
          <w:ilvl w:val="0"/>
          <w:numId w:val="2"/>
        </w:numPr>
        <w:spacing w:after="50"/>
      </w:pPr>
      <w:r>
        <w:rPr>
          <w:color w:val="2B2B2B"/>
        </w:rPr>
        <w:t xml:space="preserve">PARTIE 2 — BEFORE : imagine et raconte ce qui s'est passé avant (minimum 3 phrases)</w:t>
      </w:r>
    </w:p>
    <w:p>
      <w:pPr>
        <w:pStyle w:val="ListParagraph"/>
        <w:numPr>
          <w:ilvl w:val="0"/>
          <w:numId w:val="2"/>
        </w:numPr>
        <w:spacing w:after="50"/>
      </w:pPr>
      <w:r>
        <w:rPr>
          <w:color w:val="2B2B2B"/>
        </w:rPr>
        <w:t xml:space="preserve">PARTIE 3 — AFTER : dis ce qui va probablement se passer ensuite (minimum 3 phrases)</w:t>
      </w:r>
    </w:p>
    <w:p>
      <w:pPr>
        <w:spacing w:after="200"/>
      </w:pPr>
    </w:p>
    <w:p>
      <w:pPr>
        <w:spacing w:after="110"/>
      </w:pPr>
      <w:r>
        <w:rPr>
          <w:color w:val="2B2B2B"/>
        </w:rPr>
        <w:t xml:space="preserve">Voici un exemple complet, pour te montrer à quoi peut ressembler un texte réussi :</w:t>
      </w:r>
    </w:p>
    <w:p>
      <w:pPr>
        <w:spacing w:after="60"/>
        <w:ind w:left="360"/>
      </w:pPr>
      <w:r>
        <w:rPr>
          <w:i/>
          <w:iCs/>
          <w:color w:val="2E5AA8"/>
        </w:rPr>
        <w:t xml:space="preserve">The woman is sitting in a restaurant. She is talking to a man. There are two glasses on the table. They are having dinner.</w:t>
      </w:r>
    </w:p>
    <w:p>
      <w:pPr>
        <w:spacing w:after="60"/>
        <w:ind w:left="360"/>
      </w:pPr>
      <w:r>
        <w:rPr>
          <w:i/>
          <w:iCs/>
          <w:color w:val="2E5AA8"/>
        </w:rPr>
        <w:t xml:space="preserve">Before that, they went to the restaurant together. They ordered some food. They talked about their day.</w:t>
      </w:r>
    </w:p>
    <w:p>
      <w:pPr>
        <w:spacing w:after="60"/>
        <w:ind w:left="360"/>
      </w:pPr>
      <w:r>
        <w:rPr>
          <w:i/>
          <w:iCs/>
          <w:color w:val="2E5AA8"/>
        </w:rPr>
        <w:t xml:space="preserve">After dinner, they will probably go home. They may take a taxi. They will continue their conversation.</w:t>
      </w:r>
    </w:p>
    <w:p>
      <w:pPr>
        <w:spacing w:after="200"/>
      </w:pPr>
    </w:p>
    <w:tbl>
      <w:tblPr>
        <w:tblW w:type="pct" w:w="100%"/>
        <w:tblBorders>
          <w:top w:val="single" w:color="C89B3C" w:sz="4"/>
          <w:left w:val="single" w:color="C89B3C" w:sz="4"/>
          <w:bottom w:val="single" w:color="C89B3C" w:sz="4"/>
          <w:right w:val="single" w:color="C89B3C" w:sz="4"/>
          <w:insideH w:val="none"/>
          <w:insideV w:val="none"/>
        </w:tblBorders>
      </w:tblPr>
      <w:tblGrid>
        <w:gridCol w:w="100"/>
      </w:tblGrid>
      <w:tr>
        <w:tc>
          <w:tcPr>
            <w:shd w:fill="F7EFDD" w:color="auto" w:val="clear"/>
            <w:tcMar>
              <w:top w:type="dxa" w:w="160"/>
              <w:left w:type="dxa" w:w="220"/>
              <w:bottom w:type="dxa" w:w="160"/>
              <w:right w:type="dxa" w:w="220"/>
            </w:tcMar>
          </w:tcPr>
          <w:p>
            <w:pPr>
              <w:spacing w:after="100"/>
            </w:pPr>
            <w:r>
              <w:rPr>
                <w:b/>
                <w:bCs/>
                <w:color w:val="1B3A6B"/>
                <w:sz w:val="22"/>
                <w:szCs w:val="22"/>
              </w:rPr>
              <w:t xml:space="preserve">🏁  Module 3 terminé !</w:t>
            </w:r>
          </w:p>
          <w:p>
            <w:pPr>
              <w:spacing w:after="110"/>
            </w:pPr>
            <w:r>
              <w:rPr>
                <w:color w:val="2B2B2B"/>
              </w:rPr>
              <w:t xml:space="preserve">Tu sais maintenant décrire une personne ou une scène, parler de ce qui se passe en ce moment, raconter ce qui s'est passé, dire ce qui va se passer, utiliser du vocabulaire en contexte, et construire plusieurs phrases autour d'une même idée. Tu es prêt à passer au module suivant.</w:t>
            </w:r>
          </w:p>
        </w:tc>
      </w:tr>
    </w:tbl>
    <w:p>
      <w:r>
        <w:br w:type="page"/>
      </w:r>
    </w:p>
    <w:p>
      <w:pPr>
        <w:pStyle w:val="Heading1"/>
        <w:pBdr>
          <w:bottom w:val="single" w:color="C89B3C" w:sz="10" w:space="4"/>
        </w:pBdr>
        <w:spacing w:after="200" w:before="420"/>
      </w:pPr>
      <w:r>
        <w:rPr>
          <w:b/>
          <w:bCs/>
          <w:color w:val="1B3A6B"/>
          <w:sz w:val="30"/>
          <w:szCs w:val="30"/>
        </w:rPr>
        <w:t xml:space="preserve">Corrections des activités</w:t>
      </w:r>
    </w:p>
    <w:p>
      <w:pPr>
        <w:spacing w:after="110"/>
      </w:pPr>
      <w:r>
        <w:rPr>
          <w:color w:val="2B2B2B"/>
        </w:rPr>
        <w:t xml:space="preserve">Toutes les corrections sont regroupées ici, pour ne pas interrompre ta lecture pendant les activités.</w:t>
      </w:r>
    </w:p>
    <w:p>
      <w:pPr>
        <w:pStyle w:val="Heading2"/>
        <w:spacing w:after="120" w:before="260"/>
      </w:pPr>
      <w:r>
        <w:rPr>
          <w:b/>
          <w:bCs/>
          <w:color w:val="1B3A6B"/>
          <w:sz w:val="24"/>
          <w:szCs w:val="24"/>
        </w:rPr>
        <w:t xml:space="preserve">Activité 2 — am / is / are</w:t>
      </w:r>
    </w:p>
    <w:p>
      <w:pPr>
        <w:spacing w:after="110"/>
      </w:pPr>
      <w:r>
        <w:rPr>
          <w:color w:val="2B2B2B"/>
        </w:rPr>
        <w:t xml:space="preserve">1. is   2. are   3. am   4. are   5. is</w:t>
      </w:r>
    </w:p>
    <w:p>
      <w:pPr>
        <w:pStyle w:val="Heading2"/>
        <w:spacing w:after="120" w:before="260"/>
      </w:pPr>
      <w:r>
        <w:rPr>
          <w:b/>
          <w:bCs/>
          <w:color w:val="1B3A6B"/>
          <w:sz w:val="24"/>
          <w:szCs w:val="24"/>
        </w:rPr>
        <w:t xml:space="preserve">Activité 3 — Traduction FR → EN</w:t>
      </w:r>
    </w:p>
    <w:p>
      <w:pPr>
        <w:spacing w:after="60"/>
        <w:ind w:left="431" w:hanging="431"/>
      </w:pPr>
      <w:r>
        <w:rPr>
          <w:b/>
          <w:bCs/>
          <w:color w:val="C89B3C"/>
        </w:rPr>
        <w:t xml:space="preserve">1.  </w:t>
      </w:r>
      <w:r>
        <w:rPr>
          <w:color w:val="2B2B2B"/>
        </w:rPr>
        <w:t xml:space="preserve">The woman is talking on the phone.</w:t>
      </w:r>
    </w:p>
    <w:p>
      <w:pPr>
        <w:spacing w:after="60"/>
        <w:ind w:left="431" w:hanging="431"/>
      </w:pPr>
      <w:r>
        <w:rPr>
          <w:b/>
          <w:bCs/>
          <w:color w:val="C89B3C"/>
        </w:rPr>
        <w:t xml:space="preserve">2.  </w:t>
      </w:r>
      <w:r>
        <w:rPr>
          <w:color w:val="2B2B2B"/>
        </w:rPr>
        <w:t xml:space="preserve">The man is working in an office.</w:t>
      </w:r>
    </w:p>
    <w:p>
      <w:pPr>
        <w:spacing w:after="60"/>
        <w:ind w:left="431" w:hanging="431"/>
      </w:pPr>
      <w:r>
        <w:rPr>
          <w:b/>
          <w:bCs/>
          <w:color w:val="C89B3C"/>
        </w:rPr>
        <w:t xml:space="preserve">3.  </w:t>
      </w:r>
      <w:r>
        <w:rPr>
          <w:color w:val="2B2B2B"/>
        </w:rPr>
        <w:t xml:space="preserve">The children are playing outside.</w:t>
      </w:r>
    </w:p>
    <w:p>
      <w:pPr>
        <w:spacing w:after="60"/>
        <w:ind w:left="431" w:hanging="431"/>
      </w:pPr>
      <w:r>
        <w:rPr>
          <w:b/>
          <w:bCs/>
          <w:color w:val="C89B3C"/>
        </w:rPr>
        <w:t xml:space="preserve">4.  </w:t>
      </w:r>
      <w:r>
        <w:rPr>
          <w:color w:val="2B2B2B"/>
        </w:rPr>
        <w:t xml:space="preserve">I am watching a video.</w:t>
      </w:r>
    </w:p>
    <w:p>
      <w:pPr>
        <w:spacing w:after="60"/>
        <w:ind w:left="431" w:hanging="431"/>
      </w:pPr>
      <w:r>
        <w:rPr>
          <w:b/>
          <w:bCs/>
          <w:color w:val="C89B3C"/>
        </w:rPr>
        <w:t xml:space="preserve">5.  </w:t>
      </w:r>
      <w:r>
        <w:rPr>
          <w:color w:val="2B2B2B"/>
        </w:rPr>
        <w:t xml:space="preserve">They are talking with their teacher.</w:t>
      </w:r>
    </w:p>
    <w:p>
      <w:pPr>
        <w:pStyle w:val="Heading2"/>
        <w:spacing w:after="120" w:before="260"/>
      </w:pPr>
      <w:r>
        <w:rPr>
          <w:b/>
          <w:bCs/>
          <w:color w:val="1B3A6B"/>
          <w:sz w:val="24"/>
          <w:szCs w:val="24"/>
        </w:rPr>
        <w:t xml:space="preserve">Activité 6 — Présent → Passé</w:t>
      </w:r>
    </w:p>
    <w:p>
      <w:pPr>
        <w:spacing w:after="60"/>
        <w:ind w:left="431" w:hanging="431"/>
      </w:pPr>
      <w:r>
        <w:rPr>
          <w:b/>
          <w:bCs/>
          <w:color w:val="C89B3C"/>
        </w:rPr>
        <w:t xml:space="preserve">1.  </w:t>
      </w:r>
      <w:r>
        <w:rPr>
          <w:color w:val="2B2B2B"/>
        </w:rPr>
        <w:t xml:space="preserve">She worked in a bank.</w:t>
      </w:r>
    </w:p>
    <w:p>
      <w:pPr>
        <w:spacing w:after="60"/>
        <w:ind w:left="431" w:hanging="431"/>
      </w:pPr>
      <w:r>
        <w:rPr>
          <w:b/>
          <w:bCs/>
          <w:color w:val="C89B3C"/>
        </w:rPr>
        <w:t xml:space="preserve">2.  </w:t>
      </w:r>
      <w:r>
        <w:rPr>
          <w:color w:val="2B2B2B"/>
        </w:rPr>
        <w:t xml:space="preserve">They played football.</w:t>
      </w:r>
    </w:p>
    <w:p>
      <w:pPr>
        <w:spacing w:after="60"/>
        <w:ind w:left="431" w:hanging="431"/>
      </w:pPr>
      <w:r>
        <w:rPr>
          <w:b/>
          <w:bCs/>
          <w:color w:val="C89B3C"/>
        </w:rPr>
        <w:t xml:space="preserve">3.  </w:t>
      </w:r>
      <w:r>
        <w:rPr>
          <w:color w:val="2B2B2B"/>
        </w:rPr>
        <w:t xml:space="preserve">He watched TV.</w:t>
      </w:r>
    </w:p>
    <w:p>
      <w:pPr>
        <w:spacing w:after="60"/>
        <w:ind w:left="431" w:hanging="431"/>
      </w:pPr>
      <w:r>
        <w:rPr>
          <w:b/>
          <w:bCs/>
          <w:color w:val="C89B3C"/>
        </w:rPr>
        <w:t xml:space="preserve">4.  </w:t>
      </w:r>
      <w:r>
        <w:rPr>
          <w:color w:val="2B2B2B"/>
        </w:rPr>
        <w:t xml:space="preserve">I studied English.</w:t>
      </w:r>
    </w:p>
    <w:p>
      <w:pPr>
        <w:spacing w:after="60"/>
        <w:ind w:left="431" w:hanging="431"/>
      </w:pPr>
      <w:r>
        <w:rPr>
          <w:b/>
          <w:bCs/>
          <w:color w:val="C89B3C"/>
        </w:rPr>
        <w:t xml:space="preserve">5.  </w:t>
      </w:r>
      <w:r>
        <w:rPr>
          <w:color w:val="2B2B2B"/>
        </w:rPr>
        <w:t xml:space="preserve">We visited our friends.</w:t>
      </w:r>
    </w:p>
    <w:p>
      <w:pPr>
        <w:pStyle w:val="Heading2"/>
        <w:spacing w:after="120" w:before="260"/>
      </w:pPr>
      <w:r>
        <w:rPr>
          <w:b/>
          <w:bCs/>
          <w:color w:val="1B3A6B"/>
          <w:sz w:val="24"/>
          <w:szCs w:val="24"/>
        </w:rPr>
        <w:t xml:space="preserve">Activité 7 — Ordre de l'histoire</w:t>
      </w:r>
    </w:p>
    <w:p>
      <w:pPr>
        <w:spacing w:after="110"/>
      </w:pPr>
      <w:r>
        <w:rPr>
          <w:color w:val="2B2B2B"/>
        </w:rPr>
        <w:t xml:space="preserve">He went to the supermarket → He bought some food → He met his friend → He went home.</w:t>
      </w:r>
    </w:p>
    <w:p>
      <w:pPr>
        <w:pStyle w:val="Heading2"/>
        <w:spacing w:after="120" w:before="260"/>
      </w:pPr>
      <w:r>
        <w:rPr>
          <w:b/>
          <w:bCs/>
          <w:color w:val="1B3A6B"/>
          <w:sz w:val="24"/>
          <w:szCs w:val="24"/>
        </w:rPr>
        <w:t xml:space="preserve">Activité 8 — Traduction FR → EN (l'histoire de Sarah)</w:t>
      </w:r>
    </w:p>
    <w:p>
      <w:pPr>
        <w:spacing w:after="60"/>
        <w:ind w:left="431" w:hanging="431"/>
      </w:pPr>
      <w:r>
        <w:rPr>
          <w:b/>
          <w:bCs/>
          <w:color w:val="C89B3C"/>
        </w:rPr>
        <w:t xml:space="preserve">1.  </w:t>
      </w:r>
      <w:r>
        <w:rPr>
          <w:color w:val="2B2B2B"/>
        </w:rPr>
        <w:t xml:space="preserve">Yesterday, Sarah went to the market.</w:t>
      </w:r>
    </w:p>
    <w:p>
      <w:pPr>
        <w:spacing w:after="60"/>
        <w:ind w:left="431" w:hanging="431"/>
      </w:pPr>
      <w:r>
        <w:rPr>
          <w:b/>
          <w:bCs/>
          <w:color w:val="C89B3C"/>
        </w:rPr>
        <w:t xml:space="preserve">2.  </w:t>
      </w:r>
      <w:r>
        <w:rPr>
          <w:color w:val="2B2B2B"/>
        </w:rPr>
        <w:t xml:space="preserve">She bought some vegetables and fruit.</w:t>
      </w:r>
    </w:p>
    <w:p>
      <w:pPr>
        <w:spacing w:after="60"/>
        <w:ind w:left="431" w:hanging="431"/>
      </w:pPr>
      <w:r>
        <w:rPr>
          <w:b/>
          <w:bCs/>
          <w:color w:val="C89B3C"/>
        </w:rPr>
        <w:t xml:space="preserve">3.  </w:t>
      </w:r>
      <w:r>
        <w:rPr>
          <w:color w:val="2B2B2B"/>
        </w:rPr>
        <w:t xml:space="preserve">She met a friend.</w:t>
      </w:r>
    </w:p>
    <w:p>
      <w:pPr>
        <w:spacing w:after="60"/>
        <w:ind w:left="431" w:hanging="431"/>
      </w:pPr>
      <w:r>
        <w:rPr>
          <w:b/>
          <w:bCs/>
          <w:color w:val="C89B3C"/>
        </w:rPr>
        <w:t xml:space="preserve">4.  </w:t>
      </w:r>
      <w:r>
        <w:rPr>
          <w:color w:val="2B2B2B"/>
        </w:rPr>
        <w:t xml:space="preserve">They talked for a few minutes.</w:t>
      </w:r>
    </w:p>
    <w:p>
      <w:pPr>
        <w:spacing w:after="60"/>
        <w:ind w:left="431" w:hanging="431"/>
      </w:pPr>
      <w:r>
        <w:rPr>
          <w:b/>
          <w:bCs/>
          <w:color w:val="C89B3C"/>
        </w:rPr>
        <w:t xml:space="preserve">5.  </w:t>
      </w:r>
      <w:r>
        <w:rPr>
          <w:color w:val="2B2B2B"/>
        </w:rPr>
        <w:t xml:space="preserve">Then, Sarah went home.</w:t>
      </w:r>
    </w:p>
    <w:p>
      <w:pPr>
        <w:pStyle w:val="Heading2"/>
        <w:spacing w:after="120" w:before="260"/>
      </w:pPr>
      <w:r>
        <w:rPr>
          <w:b/>
          <w:bCs/>
          <w:color w:val="1B3A6B"/>
          <w:sz w:val="24"/>
          <w:szCs w:val="24"/>
        </w:rPr>
        <w:t xml:space="preserve">Activité 9 — Past / Present / Future</w:t>
      </w:r>
    </w:p>
    <w:p>
      <w:pPr>
        <w:spacing w:after="60"/>
        <w:ind w:left="431" w:hanging="431"/>
      </w:pPr>
      <w:r>
        <w:rPr>
          <w:b/>
          <w:bCs/>
          <w:color w:val="C89B3C"/>
        </w:rPr>
        <w:t xml:space="preserve">1.  </w:t>
      </w:r>
      <w:r>
        <w:rPr>
          <w:color w:val="2B2B2B"/>
        </w:rPr>
        <w:t xml:space="preserve">PAST — I worked yesterday.</w:t>
      </w:r>
    </w:p>
    <w:p>
      <w:pPr>
        <w:spacing w:after="60"/>
        <w:ind w:left="431" w:hanging="431"/>
      </w:pPr>
      <w:r>
        <w:rPr>
          <w:b/>
          <w:bCs/>
          <w:color w:val="C89B3C"/>
        </w:rPr>
        <w:t xml:space="preserve">2.  </w:t>
      </w:r>
      <w:r>
        <w:rPr>
          <w:color w:val="2B2B2B"/>
        </w:rPr>
        <w:t xml:space="preserve">PRESENT — She is studying now.</w:t>
      </w:r>
    </w:p>
    <w:p>
      <w:pPr>
        <w:spacing w:after="60"/>
        <w:ind w:left="431" w:hanging="431"/>
      </w:pPr>
      <w:r>
        <w:rPr>
          <w:b/>
          <w:bCs/>
          <w:color w:val="C89B3C"/>
        </w:rPr>
        <w:t xml:space="preserve">3.  </w:t>
      </w:r>
      <w:r>
        <w:rPr>
          <w:color w:val="2B2B2B"/>
        </w:rPr>
        <w:t xml:space="preserve">FUTURE — They will travel tomorrow.</w:t>
      </w:r>
    </w:p>
    <w:p>
      <w:pPr>
        <w:spacing w:after="60"/>
        <w:ind w:left="431" w:hanging="431"/>
      </w:pPr>
      <w:r>
        <w:rPr>
          <w:b/>
          <w:bCs/>
          <w:color w:val="C89B3C"/>
        </w:rPr>
        <w:t xml:space="preserve">4.  </w:t>
      </w:r>
      <w:r>
        <w:rPr>
          <w:color w:val="2B2B2B"/>
        </w:rPr>
        <w:t xml:space="preserve">PAST — We watched a movie last night.</w:t>
      </w:r>
    </w:p>
    <w:p>
      <w:pPr>
        <w:spacing w:after="60"/>
        <w:ind w:left="431" w:hanging="431"/>
      </w:pPr>
      <w:r>
        <w:rPr>
          <w:b/>
          <w:bCs/>
          <w:color w:val="C89B3C"/>
        </w:rPr>
        <w:t xml:space="preserve">5.  </w:t>
      </w:r>
      <w:r>
        <w:rPr>
          <w:color w:val="2B2B2B"/>
        </w:rPr>
        <w:t xml:space="preserve">PRESENT — He is working today.</w:t>
      </w:r>
    </w:p>
    <w:p>
      <w:pPr>
        <w:spacing w:after="60"/>
        <w:ind w:left="431" w:hanging="431"/>
      </w:pPr>
      <w:r>
        <w:rPr>
          <w:b/>
          <w:bCs/>
          <w:color w:val="C89B3C"/>
        </w:rPr>
        <w:t xml:space="preserve">6.  </w:t>
      </w:r>
      <w:r>
        <w:rPr>
          <w:color w:val="2B2B2B"/>
        </w:rPr>
        <w:t xml:space="preserve">FUTURE — I will call you tonight.</w:t>
      </w:r>
    </w:p>
    <w:sectPr>
      <w:pgSz w:w="12240" w:h="15840" w:orient="portrait"/>
      <w:pgMar w:top="1000" w:right="1100" w:bottom="10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15"/>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d6f9c435114dace6a395899ea2224fb8c6f7cd29.png"/><Relationship Id="rId8" Type="http://schemas.openxmlformats.org/officeDocument/2006/relationships/image" Target="media/220cc03d29885d2a9fc040be2fa3eb80336b8ab2.png"/><Relationship Id="rId9" Type="http://schemas.openxmlformats.org/officeDocument/2006/relationships/image" Target="media/ff3769ade37c2b0b7b8cca2428848e01e80407ae.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2026-08-21T00:19:28.556Z</dcterms:created>
  <dcterms:modified xsi:type="dcterms:W3CDTF">2026-08-21T00:19:28.569Z</dcterms:modified>
</cp:coreProperties>
</file>

<file path=docProps/custom.xml><?xml version="1.0" encoding="utf-8"?>
<Properties xmlns="http://schemas.openxmlformats.org/officeDocument/2006/custom-properties" xmlns:vt="http://schemas.openxmlformats.org/officeDocument/2006/docPropsVTypes"/>
</file>